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5CBD" w14:textId="6345702D" w:rsidR="00622E0A" w:rsidRPr="0056475A" w:rsidRDefault="00710083" w:rsidP="004979DC">
      <w:pPr>
        <w:jc w:val="center"/>
        <w:rPr>
          <w:b/>
          <w:color w:val="70AD47" w:themeColor="accent6"/>
          <w:sz w:val="40"/>
          <w:szCs w:val="40"/>
        </w:rPr>
      </w:pPr>
      <w:r w:rsidRPr="0056475A">
        <w:rPr>
          <w:b/>
          <w:color w:val="70AD47" w:themeColor="accent6"/>
          <w:sz w:val="40"/>
          <w:szCs w:val="40"/>
        </w:rPr>
        <w:t>Notice of Intent</w:t>
      </w:r>
      <w:bookmarkStart w:id="0" w:name="_GoBack"/>
      <w:bookmarkEnd w:id="0"/>
    </w:p>
    <w:p w14:paraId="79ED6927" w14:textId="77777777" w:rsidR="004979DC" w:rsidRPr="0056475A" w:rsidRDefault="004979DC" w:rsidP="004979DC">
      <w:pPr>
        <w:jc w:val="center"/>
        <w:rPr>
          <w:b/>
          <w:color w:val="70AD47" w:themeColor="accent6"/>
          <w:sz w:val="28"/>
          <w:szCs w:val="28"/>
        </w:rPr>
      </w:pPr>
    </w:p>
    <w:p w14:paraId="334B85D8" w14:textId="23E7F235" w:rsidR="00710083" w:rsidRPr="0056475A" w:rsidRDefault="004979DC" w:rsidP="004979DC">
      <w:pPr>
        <w:jc w:val="center"/>
        <w:rPr>
          <w:b/>
          <w:sz w:val="28"/>
          <w:szCs w:val="28"/>
        </w:rPr>
      </w:pPr>
      <w:r w:rsidRPr="0056475A">
        <w:rPr>
          <w:b/>
          <w:sz w:val="28"/>
          <w:szCs w:val="28"/>
        </w:rPr>
        <w:t>International Dental Degree Program (IDDP)</w:t>
      </w:r>
    </w:p>
    <w:p w14:paraId="49248398" w14:textId="6691260D" w:rsidR="004979DC" w:rsidRPr="0056475A" w:rsidRDefault="004979DC" w:rsidP="004979DC">
      <w:pPr>
        <w:jc w:val="center"/>
        <w:rPr>
          <w:b/>
          <w:sz w:val="28"/>
          <w:szCs w:val="28"/>
        </w:rPr>
      </w:pPr>
      <w:r w:rsidRPr="0056475A">
        <w:rPr>
          <w:b/>
          <w:sz w:val="28"/>
          <w:szCs w:val="28"/>
        </w:rPr>
        <w:t>College of Dentistry</w:t>
      </w:r>
    </w:p>
    <w:p w14:paraId="696DAEF1" w14:textId="77777777" w:rsidR="004979DC" w:rsidRDefault="004979DC" w:rsidP="004979DC">
      <w:pPr>
        <w:jc w:val="center"/>
        <w:rPr>
          <w:b/>
          <w:sz w:val="24"/>
          <w:szCs w:val="24"/>
        </w:rPr>
      </w:pPr>
    </w:p>
    <w:p w14:paraId="0BB0FF57" w14:textId="169C4102" w:rsidR="00435219" w:rsidRDefault="004979DC" w:rsidP="0056475A">
      <w:pPr>
        <w:spacing w:line="276" w:lineRule="auto"/>
        <w:rPr>
          <w:sz w:val="24"/>
          <w:szCs w:val="24"/>
        </w:rPr>
      </w:pPr>
      <w:r>
        <w:rPr>
          <w:sz w:val="24"/>
          <w:szCs w:val="24"/>
        </w:rPr>
        <w:t>The College of Dentistry, University of Saskatchewan is proposing a new program, the International Dental Degree Program</w:t>
      </w:r>
      <w:r w:rsidR="00C50356">
        <w:rPr>
          <w:sz w:val="24"/>
          <w:szCs w:val="24"/>
        </w:rPr>
        <w:t xml:space="preserve"> (IDDP)</w:t>
      </w:r>
      <w:r>
        <w:rPr>
          <w:sz w:val="24"/>
          <w:szCs w:val="24"/>
        </w:rPr>
        <w:t xml:space="preserve">.  </w:t>
      </w:r>
    </w:p>
    <w:p w14:paraId="7625AC31" w14:textId="5D8FAC2A" w:rsidR="00E9544D" w:rsidRDefault="004979DC" w:rsidP="0056475A">
      <w:pPr>
        <w:spacing w:line="276" w:lineRule="auto"/>
        <w:rPr>
          <w:sz w:val="24"/>
          <w:szCs w:val="24"/>
        </w:rPr>
      </w:pPr>
      <w:r>
        <w:rPr>
          <w:sz w:val="24"/>
          <w:szCs w:val="24"/>
        </w:rPr>
        <w:t>Th</w:t>
      </w:r>
      <w:r w:rsidR="00435219">
        <w:rPr>
          <w:sz w:val="24"/>
          <w:szCs w:val="24"/>
        </w:rPr>
        <w:t>e IDDP</w:t>
      </w:r>
      <w:r>
        <w:rPr>
          <w:sz w:val="24"/>
          <w:szCs w:val="24"/>
        </w:rPr>
        <w:t xml:space="preserve"> program is designed to identify applicants who are</w:t>
      </w:r>
      <w:r w:rsidR="008754A0" w:rsidRPr="008754A0">
        <w:rPr>
          <w:sz w:val="24"/>
          <w:szCs w:val="24"/>
        </w:rPr>
        <w:t xml:space="preserve"> </w:t>
      </w:r>
      <w:r w:rsidR="008754A0">
        <w:rPr>
          <w:sz w:val="24"/>
          <w:szCs w:val="24"/>
        </w:rPr>
        <w:t>citizens</w:t>
      </w:r>
      <w:r w:rsidR="008754A0" w:rsidRPr="008754A0">
        <w:rPr>
          <w:sz w:val="24"/>
          <w:szCs w:val="24"/>
        </w:rPr>
        <w:t xml:space="preserve"> </w:t>
      </w:r>
      <w:r w:rsidR="008754A0">
        <w:rPr>
          <w:sz w:val="24"/>
          <w:szCs w:val="24"/>
        </w:rPr>
        <w:t xml:space="preserve">or </w:t>
      </w:r>
      <w:r>
        <w:rPr>
          <w:sz w:val="24"/>
          <w:szCs w:val="24"/>
        </w:rPr>
        <w:t xml:space="preserve">residents of Canada </w:t>
      </w:r>
      <w:r w:rsidR="00C50356">
        <w:rPr>
          <w:sz w:val="24"/>
          <w:szCs w:val="24"/>
        </w:rPr>
        <w:t>that</w:t>
      </w:r>
      <w:r>
        <w:rPr>
          <w:sz w:val="24"/>
          <w:szCs w:val="24"/>
        </w:rPr>
        <w:t xml:space="preserve"> have completed a degree in dentistry from an international program that is not accredited by the Commission on Dental Accreditation of Canada (CDAC).  These applicants are not eligible for licensure </w:t>
      </w:r>
      <w:r w:rsidR="00435219">
        <w:rPr>
          <w:sz w:val="24"/>
          <w:szCs w:val="24"/>
        </w:rPr>
        <w:t xml:space="preserve">as dentists </w:t>
      </w:r>
      <w:r>
        <w:rPr>
          <w:sz w:val="24"/>
          <w:szCs w:val="24"/>
        </w:rPr>
        <w:t xml:space="preserve">in Canada.  The IDDP program will select applicants that </w:t>
      </w:r>
      <w:r w:rsidR="00C50356">
        <w:rPr>
          <w:sz w:val="24"/>
          <w:szCs w:val="24"/>
        </w:rPr>
        <w:t xml:space="preserve">demonstrate a level of preclinical knowledge and aptitude that </w:t>
      </w:r>
      <w:r w:rsidR="008754A0">
        <w:rPr>
          <w:sz w:val="24"/>
          <w:szCs w:val="24"/>
        </w:rPr>
        <w:t xml:space="preserve">is at </w:t>
      </w:r>
      <w:r w:rsidR="009834DA">
        <w:rPr>
          <w:sz w:val="24"/>
          <w:szCs w:val="24"/>
        </w:rPr>
        <w:t>minimum</w:t>
      </w:r>
      <w:r w:rsidR="008754A0">
        <w:rPr>
          <w:sz w:val="24"/>
          <w:szCs w:val="24"/>
        </w:rPr>
        <w:t xml:space="preserve"> comparable to that of dental students who have completed their 2</w:t>
      </w:r>
      <w:r w:rsidR="008754A0" w:rsidRPr="008754A0">
        <w:rPr>
          <w:sz w:val="24"/>
          <w:szCs w:val="24"/>
          <w:vertAlign w:val="superscript"/>
        </w:rPr>
        <w:t>nd</w:t>
      </w:r>
      <w:r w:rsidR="008754A0">
        <w:rPr>
          <w:sz w:val="24"/>
          <w:szCs w:val="24"/>
        </w:rPr>
        <w:t xml:space="preserve"> year of study and </w:t>
      </w:r>
      <w:r w:rsidR="00C50356">
        <w:rPr>
          <w:sz w:val="24"/>
          <w:szCs w:val="24"/>
        </w:rPr>
        <w:t>can enter the College of Dentistry 3</w:t>
      </w:r>
      <w:r w:rsidR="00C50356" w:rsidRPr="00C50356">
        <w:rPr>
          <w:sz w:val="24"/>
          <w:szCs w:val="24"/>
          <w:vertAlign w:val="superscript"/>
        </w:rPr>
        <w:t>rd</w:t>
      </w:r>
      <w:r w:rsidR="00C50356">
        <w:rPr>
          <w:sz w:val="24"/>
          <w:szCs w:val="24"/>
        </w:rPr>
        <w:t xml:space="preserve"> year of study and complete Y3 and Y4, the clinical component of dental education.  Successful completion of the program will allow the granting of a DMD degree and provide eligibility to </w:t>
      </w:r>
      <w:r w:rsidR="009834DA">
        <w:rPr>
          <w:sz w:val="24"/>
          <w:szCs w:val="24"/>
        </w:rPr>
        <w:t>sit</w:t>
      </w:r>
      <w:r w:rsidR="00C50356">
        <w:rPr>
          <w:sz w:val="24"/>
          <w:szCs w:val="24"/>
        </w:rPr>
        <w:t xml:space="preserve"> the National Dental Examining Board of Canada (NDEB) examination, successful completion of which is required for licensure in Canada.</w:t>
      </w:r>
      <w:r w:rsidR="00DA52E1">
        <w:rPr>
          <w:sz w:val="24"/>
          <w:szCs w:val="24"/>
        </w:rPr>
        <w:t xml:space="preserve">  </w:t>
      </w:r>
      <w:r w:rsidR="005C2229">
        <w:rPr>
          <w:sz w:val="24"/>
          <w:szCs w:val="24"/>
        </w:rPr>
        <w:t xml:space="preserve">It is the </w:t>
      </w:r>
      <w:r w:rsidR="009834DA">
        <w:rPr>
          <w:sz w:val="24"/>
          <w:szCs w:val="24"/>
        </w:rPr>
        <w:t xml:space="preserve">College’s </w:t>
      </w:r>
      <w:r w:rsidR="005C2229">
        <w:rPr>
          <w:sz w:val="24"/>
          <w:szCs w:val="24"/>
        </w:rPr>
        <w:t>intention to implement the IDDP program and to then develop and propose a research-based PhD program to run in conjunction with the IDDP program.</w:t>
      </w:r>
      <w:r w:rsidR="005F340C">
        <w:rPr>
          <w:sz w:val="24"/>
          <w:szCs w:val="24"/>
        </w:rPr>
        <w:t xml:space="preserve">  The PhD program will be submitted as a separate Notice of Intent after the approval of the IDDP program.</w:t>
      </w:r>
    </w:p>
    <w:p w14:paraId="5C9BA3E5" w14:textId="249509C4" w:rsidR="00DA52E1" w:rsidRDefault="00DA52E1" w:rsidP="0056475A">
      <w:pPr>
        <w:spacing w:before="100" w:beforeAutospacing="1" w:after="100" w:afterAutospacing="1" w:line="276" w:lineRule="auto"/>
        <w:rPr>
          <w:rFonts w:eastAsia="Times New Roman" w:cstheme="minorHAnsi"/>
          <w:b/>
          <w:sz w:val="24"/>
          <w:szCs w:val="24"/>
        </w:rPr>
      </w:pPr>
      <w:r w:rsidRPr="00DA52E1">
        <w:rPr>
          <w:rFonts w:eastAsia="Times New Roman" w:cstheme="minorHAnsi"/>
          <w:b/>
          <w:sz w:val="24"/>
          <w:szCs w:val="24"/>
        </w:rPr>
        <w:t xml:space="preserve">What is the motivation for proposing this program at this time? What elements of the University and/or society support and/or require this program? </w:t>
      </w:r>
    </w:p>
    <w:p w14:paraId="71F45976" w14:textId="68044A7B" w:rsidR="00DA52E1" w:rsidRPr="004F44B1" w:rsidRDefault="00DA52E1" w:rsidP="0056475A">
      <w:pPr>
        <w:spacing w:before="100" w:beforeAutospacing="1" w:after="100" w:afterAutospacing="1" w:line="276" w:lineRule="auto"/>
        <w:rPr>
          <w:rFonts w:eastAsia="Times New Roman" w:cstheme="minorHAnsi"/>
          <w:sz w:val="24"/>
          <w:szCs w:val="24"/>
        </w:rPr>
      </w:pPr>
      <w:r w:rsidRPr="004F44B1">
        <w:rPr>
          <w:rFonts w:eastAsia="Times New Roman" w:cstheme="minorHAnsi"/>
          <w:sz w:val="24"/>
          <w:szCs w:val="24"/>
        </w:rPr>
        <w:t>The College of Dentistry</w:t>
      </w:r>
      <w:r w:rsidR="005C2229">
        <w:rPr>
          <w:rFonts w:eastAsia="Times New Roman" w:cstheme="minorHAnsi"/>
          <w:sz w:val="24"/>
          <w:szCs w:val="24"/>
        </w:rPr>
        <w:t>,</w:t>
      </w:r>
      <w:r w:rsidRPr="004F44B1">
        <w:rPr>
          <w:rFonts w:eastAsia="Times New Roman" w:cstheme="minorHAnsi"/>
          <w:sz w:val="24"/>
          <w:szCs w:val="24"/>
        </w:rPr>
        <w:t xml:space="preserve"> under the guidance of Dea</w:t>
      </w:r>
      <w:r w:rsidR="005C2229">
        <w:rPr>
          <w:rFonts w:eastAsia="Times New Roman" w:cstheme="minorHAnsi"/>
          <w:sz w:val="24"/>
          <w:szCs w:val="24"/>
        </w:rPr>
        <w:t>n</w:t>
      </w:r>
      <w:r w:rsidRPr="004F44B1">
        <w:rPr>
          <w:rFonts w:eastAsia="Times New Roman" w:cstheme="minorHAnsi"/>
          <w:sz w:val="24"/>
          <w:szCs w:val="24"/>
        </w:rPr>
        <w:t xml:space="preserve"> Dr. Doug Brothwell, has developed </w:t>
      </w:r>
      <w:r w:rsidR="005C2229">
        <w:rPr>
          <w:rFonts w:eastAsia="Times New Roman" w:cstheme="minorHAnsi"/>
          <w:sz w:val="24"/>
          <w:szCs w:val="24"/>
        </w:rPr>
        <w:t>the</w:t>
      </w:r>
      <w:r w:rsidRPr="004F44B1">
        <w:rPr>
          <w:rFonts w:eastAsia="Times New Roman" w:cstheme="minorHAnsi"/>
          <w:sz w:val="24"/>
          <w:szCs w:val="24"/>
        </w:rPr>
        <w:t xml:space="preserve"> </w:t>
      </w:r>
      <w:r w:rsidRPr="004F44B1">
        <w:rPr>
          <w:rFonts w:eastAsia="Times New Roman" w:cstheme="minorHAnsi"/>
          <w:i/>
          <w:sz w:val="24"/>
          <w:szCs w:val="24"/>
        </w:rPr>
        <w:t>College Strategic Plan 2025.</w:t>
      </w:r>
      <w:r w:rsidRPr="004F44B1">
        <w:rPr>
          <w:rFonts w:eastAsia="Times New Roman" w:cstheme="minorHAnsi"/>
          <w:sz w:val="24"/>
          <w:szCs w:val="24"/>
        </w:rPr>
        <w:t xml:space="preserve">  The</w:t>
      </w:r>
      <w:r w:rsidR="005C2229">
        <w:rPr>
          <w:rFonts w:eastAsia="Times New Roman" w:cstheme="minorHAnsi"/>
          <w:sz w:val="24"/>
          <w:szCs w:val="24"/>
        </w:rPr>
        <w:t xml:space="preserve"> SWOT analysis portion of the </w:t>
      </w:r>
      <w:r w:rsidRPr="004F44B1">
        <w:rPr>
          <w:rFonts w:eastAsia="Times New Roman" w:cstheme="minorHAnsi"/>
          <w:sz w:val="24"/>
          <w:szCs w:val="24"/>
        </w:rPr>
        <w:t>strategic plan identifies some weaknesses</w:t>
      </w:r>
      <w:r w:rsidR="005C2229">
        <w:rPr>
          <w:rFonts w:eastAsia="Times New Roman" w:cstheme="minorHAnsi"/>
          <w:sz w:val="24"/>
          <w:szCs w:val="24"/>
        </w:rPr>
        <w:t xml:space="preserve"> at the College</w:t>
      </w:r>
      <w:r w:rsidRPr="004F44B1">
        <w:rPr>
          <w:rFonts w:eastAsia="Times New Roman" w:cstheme="minorHAnsi"/>
          <w:sz w:val="24"/>
          <w:szCs w:val="24"/>
        </w:rPr>
        <w:t>: little research activity, no graduate programs and no “focus” outside the undergraduate program</w:t>
      </w:r>
      <w:r w:rsidR="00835A4B" w:rsidRPr="004F44B1">
        <w:rPr>
          <w:rFonts w:eastAsia="Times New Roman" w:cstheme="minorHAnsi"/>
          <w:sz w:val="24"/>
          <w:szCs w:val="24"/>
        </w:rPr>
        <w:t xml:space="preserve">.  </w:t>
      </w:r>
      <w:r w:rsidR="009834DA">
        <w:rPr>
          <w:rFonts w:eastAsia="Times New Roman" w:cstheme="minorHAnsi"/>
          <w:sz w:val="24"/>
          <w:szCs w:val="24"/>
        </w:rPr>
        <w:t>The E</w:t>
      </w:r>
      <w:r w:rsidR="005C2229">
        <w:rPr>
          <w:rFonts w:eastAsia="Times New Roman" w:cstheme="minorHAnsi"/>
          <w:sz w:val="24"/>
          <w:szCs w:val="24"/>
        </w:rPr>
        <w:t xml:space="preserve">ducation Plan portion of the </w:t>
      </w:r>
      <w:r w:rsidR="00835A4B" w:rsidRPr="004F44B1">
        <w:rPr>
          <w:rFonts w:eastAsia="Times New Roman" w:cstheme="minorHAnsi"/>
          <w:sz w:val="24"/>
          <w:szCs w:val="24"/>
        </w:rPr>
        <w:t>Strategic Plan identifies a combined PhD/IDDP program</w:t>
      </w:r>
      <w:r w:rsidR="009834DA">
        <w:rPr>
          <w:rFonts w:eastAsia="Times New Roman" w:cstheme="minorHAnsi"/>
          <w:sz w:val="24"/>
          <w:szCs w:val="24"/>
        </w:rPr>
        <w:t>,</w:t>
      </w:r>
      <w:r w:rsidR="00835A4B" w:rsidRPr="004F44B1">
        <w:rPr>
          <w:rFonts w:eastAsia="Times New Roman" w:cstheme="minorHAnsi"/>
          <w:sz w:val="24"/>
          <w:szCs w:val="24"/>
        </w:rPr>
        <w:t xml:space="preserve"> </w:t>
      </w:r>
      <w:r w:rsidR="005C2229">
        <w:rPr>
          <w:rFonts w:eastAsia="Times New Roman" w:cstheme="minorHAnsi"/>
          <w:sz w:val="24"/>
          <w:szCs w:val="24"/>
        </w:rPr>
        <w:t>which will</w:t>
      </w:r>
      <w:r w:rsidR="00835A4B" w:rsidRPr="004F44B1">
        <w:rPr>
          <w:rFonts w:eastAsia="Times New Roman" w:cstheme="minorHAnsi"/>
          <w:sz w:val="24"/>
          <w:szCs w:val="24"/>
        </w:rPr>
        <w:t xml:space="preserve"> address these issues.  Once established, the IDDP program will preferentially accept applicants who enter a research-based PhD program under development by Dr. Petros </w:t>
      </w:r>
      <w:r w:rsidR="004F44B1" w:rsidRPr="004F44B1">
        <w:rPr>
          <w:rFonts w:eastAsia="Times New Roman" w:cstheme="minorHAnsi"/>
          <w:sz w:val="24"/>
          <w:szCs w:val="24"/>
        </w:rPr>
        <w:t>Papagerakis, Associate Dean, Research, providing a pathway for granting both PhD and DMD degrees.</w:t>
      </w:r>
      <w:r w:rsidR="00B35884">
        <w:rPr>
          <w:rFonts w:eastAsia="Times New Roman" w:cstheme="minorHAnsi"/>
          <w:sz w:val="24"/>
          <w:szCs w:val="24"/>
        </w:rPr>
        <w:t xml:space="preserve">  The PhD program will increase the research activities at the College</w:t>
      </w:r>
      <w:r w:rsidR="005C2229">
        <w:rPr>
          <w:rFonts w:eastAsia="Times New Roman" w:cstheme="minorHAnsi"/>
          <w:sz w:val="24"/>
          <w:szCs w:val="24"/>
        </w:rPr>
        <w:t>,</w:t>
      </w:r>
      <w:r w:rsidR="00B35884">
        <w:rPr>
          <w:rFonts w:eastAsia="Times New Roman" w:cstheme="minorHAnsi"/>
          <w:sz w:val="24"/>
          <w:szCs w:val="24"/>
        </w:rPr>
        <w:t xml:space="preserve"> provide </w:t>
      </w:r>
      <w:r w:rsidR="005C2229">
        <w:rPr>
          <w:rFonts w:eastAsia="Times New Roman" w:cstheme="minorHAnsi"/>
          <w:sz w:val="24"/>
          <w:szCs w:val="24"/>
        </w:rPr>
        <w:t>opportunities</w:t>
      </w:r>
      <w:r w:rsidR="00B35884">
        <w:rPr>
          <w:rFonts w:eastAsia="Times New Roman" w:cstheme="minorHAnsi"/>
          <w:sz w:val="24"/>
          <w:szCs w:val="24"/>
        </w:rPr>
        <w:t xml:space="preserve"> for publication</w:t>
      </w:r>
      <w:r w:rsidR="005C2229">
        <w:rPr>
          <w:rFonts w:eastAsia="Times New Roman" w:cstheme="minorHAnsi"/>
          <w:sz w:val="24"/>
          <w:szCs w:val="24"/>
        </w:rPr>
        <w:t xml:space="preserve"> and provide a graduate level educational component to the College curriculum</w:t>
      </w:r>
      <w:r w:rsidR="00B35884">
        <w:rPr>
          <w:rFonts w:eastAsia="Times New Roman" w:cstheme="minorHAnsi"/>
          <w:sz w:val="24"/>
          <w:szCs w:val="24"/>
        </w:rPr>
        <w:t>.</w:t>
      </w:r>
    </w:p>
    <w:p w14:paraId="0A8FCA8D" w14:textId="745B5058" w:rsidR="008754A0" w:rsidRPr="00014926" w:rsidRDefault="00DA52E1" w:rsidP="0056475A">
      <w:pPr>
        <w:spacing w:line="276" w:lineRule="auto"/>
        <w:rPr>
          <w:rFonts w:cstheme="minorHAnsi"/>
          <w:sz w:val="24"/>
          <w:szCs w:val="24"/>
        </w:rPr>
      </w:pPr>
      <w:r w:rsidRPr="004F44B1">
        <w:rPr>
          <w:rFonts w:cstheme="minorHAnsi"/>
          <w:sz w:val="24"/>
          <w:szCs w:val="24"/>
        </w:rPr>
        <w:lastRenderedPageBreak/>
        <w:t>T</w:t>
      </w:r>
      <w:r w:rsidR="008754A0" w:rsidRPr="004F44B1">
        <w:rPr>
          <w:rFonts w:cstheme="minorHAnsi"/>
          <w:sz w:val="24"/>
          <w:szCs w:val="24"/>
        </w:rPr>
        <w:t xml:space="preserve">he Government of Canada, through its Pan Canadian Framework for the Assessment and Recognition of Foreign Credentials has described the need to take “concerted action on the assessment and recognition of foreign qualifications in order to create an environment where immigrants are able to apply their talents” </w:t>
      </w:r>
      <w:sdt>
        <w:sdtPr>
          <w:rPr>
            <w:rFonts w:cstheme="minorHAnsi"/>
            <w:sz w:val="24"/>
            <w:szCs w:val="24"/>
          </w:rPr>
          <w:id w:val="-827513653"/>
          <w:citation/>
        </w:sdtPr>
        <w:sdtEndPr/>
        <w:sdtContent>
          <w:r w:rsidR="008754A0" w:rsidRPr="004F44B1">
            <w:rPr>
              <w:rFonts w:cstheme="minorHAnsi"/>
              <w:sz w:val="24"/>
              <w:szCs w:val="24"/>
            </w:rPr>
            <w:fldChar w:fldCharType="begin"/>
          </w:r>
          <w:r w:rsidR="008754A0" w:rsidRPr="004F44B1">
            <w:rPr>
              <w:rFonts w:cstheme="minorHAnsi"/>
              <w:sz w:val="24"/>
              <w:szCs w:val="24"/>
            </w:rPr>
            <w:instrText xml:space="preserve"> CITATION APa09 \l 4105 </w:instrText>
          </w:r>
          <w:r w:rsidR="008754A0" w:rsidRPr="004F44B1">
            <w:rPr>
              <w:rFonts w:cstheme="minorHAnsi"/>
              <w:sz w:val="24"/>
              <w:szCs w:val="24"/>
            </w:rPr>
            <w:fldChar w:fldCharType="separate"/>
          </w:r>
          <w:r w:rsidR="008754A0" w:rsidRPr="004F44B1">
            <w:rPr>
              <w:rFonts w:cstheme="minorHAnsi"/>
              <w:noProof/>
              <w:sz w:val="24"/>
              <w:szCs w:val="24"/>
            </w:rPr>
            <w:t>(A Pan-Canadian Framework for the Assessment and Recognition of Foreign Qualifications, 2009)</w:t>
          </w:r>
          <w:r w:rsidR="008754A0" w:rsidRPr="004F44B1">
            <w:rPr>
              <w:rFonts w:cstheme="minorHAnsi"/>
              <w:sz w:val="24"/>
              <w:szCs w:val="24"/>
            </w:rPr>
            <w:fldChar w:fldCharType="end"/>
          </w:r>
        </w:sdtContent>
      </w:sdt>
      <w:r w:rsidR="008754A0" w:rsidRPr="004F44B1">
        <w:rPr>
          <w:rFonts w:cstheme="minorHAnsi"/>
          <w:sz w:val="24"/>
          <w:szCs w:val="24"/>
        </w:rPr>
        <w:t>.</w:t>
      </w:r>
      <w:r w:rsidR="0031417A" w:rsidRPr="004F44B1">
        <w:rPr>
          <w:rFonts w:cstheme="minorHAnsi"/>
          <w:sz w:val="24"/>
          <w:szCs w:val="24"/>
        </w:rPr>
        <w:t xml:space="preserve">  </w:t>
      </w:r>
      <w:r w:rsidR="00DF038D">
        <w:rPr>
          <w:rFonts w:cstheme="minorHAnsi"/>
          <w:sz w:val="24"/>
          <w:szCs w:val="24"/>
        </w:rPr>
        <w:t>The Canadian Dental Association has identified the integration of internationally trained dentists as “megatrend” in the profession</w:t>
      </w:r>
      <w:sdt>
        <w:sdtPr>
          <w:rPr>
            <w:rFonts w:cstheme="minorHAnsi"/>
            <w:sz w:val="24"/>
            <w:szCs w:val="24"/>
          </w:rPr>
          <w:id w:val="-267768811"/>
          <w:citation/>
        </w:sdtPr>
        <w:sdtEndPr/>
        <w:sdtContent>
          <w:r w:rsidR="00DF038D">
            <w:rPr>
              <w:rFonts w:cstheme="minorHAnsi"/>
              <w:sz w:val="24"/>
              <w:szCs w:val="24"/>
            </w:rPr>
            <w:fldChar w:fldCharType="begin"/>
          </w:r>
          <w:r w:rsidR="00DF038D">
            <w:rPr>
              <w:rFonts w:cstheme="minorHAnsi"/>
              <w:sz w:val="24"/>
              <w:szCs w:val="24"/>
            </w:rPr>
            <w:instrText xml:space="preserve"> CITATION Env13 \l 4105 </w:instrText>
          </w:r>
          <w:r w:rsidR="00DF038D">
            <w:rPr>
              <w:rFonts w:cstheme="minorHAnsi"/>
              <w:sz w:val="24"/>
              <w:szCs w:val="24"/>
            </w:rPr>
            <w:fldChar w:fldCharType="separate"/>
          </w:r>
          <w:r w:rsidR="00DF038D">
            <w:rPr>
              <w:rFonts w:cstheme="minorHAnsi"/>
              <w:noProof/>
              <w:sz w:val="24"/>
              <w:szCs w:val="24"/>
            </w:rPr>
            <w:t xml:space="preserve"> </w:t>
          </w:r>
          <w:r w:rsidR="00DF038D" w:rsidRPr="00DF038D">
            <w:rPr>
              <w:rFonts w:cstheme="minorHAnsi"/>
              <w:noProof/>
              <w:sz w:val="24"/>
              <w:szCs w:val="24"/>
            </w:rPr>
            <w:t>(Environmental Scanning Report, Megatrends in Dentistry 2013, 2013)</w:t>
          </w:r>
          <w:r w:rsidR="00DF038D">
            <w:rPr>
              <w:rFonts w:cstheme="minorHAnsi"/>
              <w:sz w:val="24"/>
              <w:szCs w:val="24"/>
            </w:rPr>
            <w:fldChar w:fldCharType="end"/>
          </w:r>
        </w:sdtContent>
      </w:sdt>
      <w:r w:rsidR="00DF038D">
        <w:rPr>
          <w:rFonts w:cstheme="minorHAnsi"/>
          <w:sz w:val="24"/>
          <w:szCs w:val="24"/>
        </w:rPr>
        <w:t xml:space="preserve">.  </w:t>
      </w:r>
      <w:r w:rsidR="0031417A">
        <w:rPr>
          <w:sz w:val="24"/>
          <w:szCs w:val="24"/>
        </w:rPr>
        <w:t>The profession of Dentistry has responded to the need for recognition of foreign credential</w:t>
      </w:r>
      <w:r w:rsidR="009834DA">
        <w:rPr>
          <w:sz w:val="24"/>
          <w:szCs w:val="24"/>
        </w:rPr>
        <w:t>s</w:t>
      </w:r>
      <w:r w:rsidR="0031417A">
        <w:rPr>
          <w:sz w:val="24"/>
          <w:szCs w:val="24"/>
        </w:rPr>
        <w:t xml:space="preserve"> through the NDEB establishing two pathways</w:t>
      </w:r>
      <w:r w:rsidR="000862DB">
        <w:rPr>
          <w:sz w:val="24"/>
          <w:szCs w:val="24"/>
        </w:rPr>
        <w:t>, the degree completion pathway and the equivalency process.</w:t>
      </w:r>
      <w:r w:rsidR="0031417A">
        <w:rPr>
          <w:sz w:val="24"/>
          <w:szCs w:val="24"/>
        </w:rPr>
        <w:t xml:space="preserve">  Following completion of </w:t>
      </w:r>
      <w:r w:rsidR="00F44DCA">
        <w:rPr>
          <w:sz w:val="24"/>
          <w:szCs w:val="24"/>
        </w:rPr>
        <w:t xml:space="preserve">the </w:t>
      </w:r>
      <w:r w:rsidR="0031417A">
        <w:rPr>
          <w:sz w:val="24"/>
          <w:szCs w:val="24"/>
        </w:rPr>
        <w:t>examination, Assessment of Fundamental Knowledge (AFK), applicants can either apply for a degree completion prog</w:t>
      </w:r>
      <w:r w:rsidR="009834DA">
        <w:rPr>
          <w:sz w:val="24"/>
          <w:szCs w:val="24"/>
        </w:rPr>
        <w:t xml:space="preserve">ram at a Canadian dental faculty </w:t>
      </w:r>
      <w:r w:rsidR="0031417A">
        <w:rPr>
          <w:sz w:val="24"/>
          <w:szCs w:val="24"/>
        </w:rPr>
        <w:t xml:space="preserve">or continue an examination-based equivalency program.  Successful completion of either pathway allows the applicant </w:t>
      </w:r>
      <w:r w:rsidR="009834DA">
        <w:rPr>
          <w:sz w:val="24"/>
          <w:szCs w:val="24"/>
        </w:rPr>
        <w:t>to sit</w:t>
      </w:r>
      <w:r w:rsidR="0031417A">
        <w:rPr>
          <w:sz w:val="24"/>
          <w:szCs w:val="24"/>
        </w:rPr>
        <w:t xml:space="preserve"> the NDEB examination to receive NDEB certification.</w:t>
      </w:r>
    </w:p>
    <w:p w14:paraId="7D614BC3" w14:textId="19E7680E" w:rsidR="00E9544D" w:rsidRDefault="0031417A" w:rsidP="0056475A">
      <w:pPr>
        <w:spacing w:line="276" w:lineRule="auto"/>
        <w:rPr>
          <w:sz w:val="24"/>
          <w:szCs w:val="24"/>
        </w:rPr>
      </w:pPr>
      <w:r>
        <w:rPr>
          <w:sz w:val="24"/>
          <w:szCs w:val="24"/>
        </w:rPr>
        <w:t>The Executive Director of the NDEB, Dr. Marie Dagenais</w:t>
      </w:r>
      <w:r w:rsidR="00F44DCA">
        <w:rPr>
          <w:sz w:val="24"/>
          <w:szCs w:val="24"/>
        </w:rPr>
        <w:t>,</w:t>
      </w:r>
      <w:r>
        <w:rPr>
          <w:sz w:val="24"/>
          <w:szCs w:val="24"/>
        </w:rPr>
        <w:t xml:space="preserve"> has confirmed that the degree completion program is the preferred method of credentialing graduates of non-accredited programs.  </w:t>
      </w:r>
      <w:r w:rsidR="00115BF8">
        <w:rPr>
          <w:sz w:val="24"/>
          <w:szCs w:val="24"/>
        </w:rPr>
        <w:t xml:space="preserve">A letter of support for the program from Dr. Dagenais is included with this notice.  </w:t>
      </w:r>
      <w:r>
        <w:rPr>
          <w:sz w:val="24"/>
          <w:szCs w:val="24"/>
        </w:rPr>
        <w:t xml:space="preserve">There are currently 7 programs </w:t>
      </w:r>
      <w:r w:rsidR="000862DB">
        <w:rPr>
          <w:sz w:val="24"/>
          <w:szCs w:val="24"/>
        </w:rPr>
        <w:t>offered at dental schools in Canada.  This is a dec</w:t>
      </w:r>
      <w:r w:rsidR="00F44DCA">
        <w:rPr>
          <w:sz w:val="24"/>
          <w:szCs w:val="24"/>
        </w:rPr>
        <w:t xml:space="preserve">rease </w:t>
      </w:r>
      <w:r w:rsidR="000862DB">
        <w:rPr>
          <w:sz w:val="24"/>
          <w:szCs w:val="24"/>
        </w:rPr>
        <w:t>from 8 in the recent past as the University of British Columbia has stopped accepting applications for its degree completion program.  The equivalency process does not have a clinical component, is being overwhelmed with applications and has a much lower rate</w:t>
      </w:r>
      <w:r w:rsidR="004F44B1">
        <w:rPr>
          <w:sz w:val="24"/>
          <w:szCs w:val="24"/>
        </w:rPr>
        <w:t xml:space="preserve"> of </w:t>
      </w:r>
      <w:r w:rsidR="005909B9">
        <w:rPr>
          <w:sz w:val="24"/>
          <w:szCs w:val="24"/>
        </w:rPr>
        <w:t xml:space="preserve">successful </w:t>
      </w:r>
      <w:r w:rsidR="004F44B1">
        <w:rPr>
          <w:sz w:val="24"/>
          <w:szCs w:val="24"/>
        </w:rPr>
        <w:t xml:space="preserve">NDEB certification </w:t>
      </w:r>
      <w:r w:rsidR="00CA56F9">
        <w:rPr>
          <w:sz w:val="24"/>
          <w:szCs w:val="24"/>
        </w:rPr>
        <w:t xml:space="preserve">than </w:t>
      </w:r>
      <w:r w:rsidR="000862DB">
        <w:rPr>
          <w:sz w:val="24"/>
          <w:szCs w:val="24"/>
        </w:rPr>
        <w:t xml:space="preserve">the </w:t>
      </w:r>
      <w:r w:rsidR="003932D2">
        <w:rPr>
          <w:sz w:val="24"/>
          <w:szCs w:val="24"/>
        </w:rPr>
        <w:t xml:space="preserve">degree completion </w:t>
      </w:r>
      <w:r w:rsidR="000862DB">
        <w:rPr>
          <w:sz w:val="24"/>
          <w:szCs w:val="24"/>
        </w:rPr>
        <w:t>program</w:t>
      </w:r>
      <w:r w:rsidR="003932D2">
        <w:rPr>
          <w:sz w:val="24"/>
          <w:szCs w:val="24"/>
        </w:rPr>
        <w:t>s</w:t>
      </w:r>
      <w:r w:rsidR="000862DB">
        <w:rPr>
          <w:sz w:val="24"/>
          <w:szCs w:val="24"/>
        </w:rPr>
        <w:t xml:space="preserve">.  There are </w:t>
      </w:r>
      <w:r w:rsidR="003932D2">
        <w:rPr>
          <w:sz w:val="24"/>
          <w:szCs w:val="24"/>
        </w:rPr>
        <w:t>also</w:t>
      </w:r>
      <w:r w:rsidR="000862DB">
        <w:rPr>
          <w:sz w:val="24"/>
          <w:szCs w:val="24"/>
        </w:rPr>
        <w:t xml:space="preserve"> many applicants to the equivalency program who have completed the pro</w:t>
      </w:r>
      <w:r w:rsidR="003932D2">
        <w:rPr>
          <w:sz w:val="24"/>
          <w:szCs w:val="24"/>
        </w:rPr>
        <w:t>cess</w:t>
      </w:r>
      <w:r w:rsidR="000862DB">
        <w:rPr>
          <w:sz w:val="24"/>
          <w:szCs w:val="24"/>
        </w:rPr>
        <w:t xml:space="preserve"> yet have been unable to be successful with the NDEB examination.  These applicants have no </w:t>
      </w:r>
      <w:r w:rsidR="003932D2">
        <w:rPr>
          <w:sz w:val="24"/>
          <w:szCs w:val="24"/>
        </w:rPr>
        <w:t>remaining</w:t>
      </w:r>
      <w:r w:rsidR="000862DB">
        <w:rPr>
          <w:sz w:val="24"/>
          <w:szCs w:val="24"/>
        </w:rPr>
        <w:t xml:space="preserve"> opportunity for credentialing </w:t>
      </w:r>
      <w:r w:rsidR="009834DA">
        <w:rPr>
          <w:sz w:val="24"/>
          <w:szCs w:val="24"/>
        </w:rPr>
        <w:t xml:space="preserve">other </w:t>
      </w:r>
      <w:r w:rsidR="000862DB">
        <w:rPr>
          <w:sz w:val="24"/>
          <w:szCs w:val="24"/>
        </w:rPr>
        <w:t>than the degree completion programs.</w:t>
      </w:r>
      <w:r w:rsidR="003932D2">
        <w:rPr>
          <w:sz w:val="24"/>
          <w:szCs w:val="24"/>
        </w:rPr>
        <w:t xml:space="preserve">  </w:t>
      </w:r>
      <w:r w:rsidR="008E251A">
        <w:rPr>
          <w:sz w:val="24"/>
          <w:szCs w:val="24"/>
        </w:rPr>
        <w:t xml:space="preserve">The University of Saskatchewan has the capacity to accept 3 students per year into a degree completion program and to use the program to fill additional vacancies that may occur in Y3 </w:t>
      </w:r>
      <w:r w:rsidR="00E9544D">
        <w:rPr>
          <w:sz w:val="24"/>
          <w:szCs w:val="24"/>
        </w:rPr>
        <w:t>replacing</w:t>
      </w:r>
      <w:r w:rsidR="008E251A">
        <w:rPr>
          <w:sz w:val="24"/>
          <w:szCs w:val="24"/>
        </w:rPr>
        <w:t xml:space="preserve"> students </w:t>
      </w:r>
      <w:r w:rsidR="00F44DCA">
        <w:rPr>
          <w:sz w:val="24"/>
          <w:szCs w:val="24"/>
        </w:rPr>
        <w:t xml:space="preserve">admitted to </w:t>
      </w:r>
      <w:r w:rsidR="008E251A">
        <w:rPr>
          <w:sz w:val="24"/>
          <w:szCs w:val="24"/>
        </w:rPr>
        <w:t>the regular DMD program not successfully completing Y2.</w:t>
      </w:r>
    </w:p>
    <w:p w14:paraId="574666B6" w14:textId="77777777" w:rsidR="004F44B1" w:rsidRPr="004F44B1" w:rsidRDefault="004F44B1" w:rsidP="0056475A">
      <w:pPr>
        <w:spacing w:before="100" w:beforeAutospacing="1" w:after="100" w:afterAutospacing="1" w:line="276" w:lineRule="auto"/>
        <w:rPr>
          <w:rFonts w:eastAsia="Times New Roman" w:cstheme="minorHAnsi"/>
          <w:b/>
          <w:sz w:val="24"/>
          <w:szCs w:val="24"/>
        </w:rPr>
      </w:pPr>
      <w:r w:rsidRPr="004F44B1">
        <w:rPr>
          <w:rFonts w:eastAsia="Times New Roman" w:cstheme="minorHAnsi"/>
          <w:b/>
          <w:sz w:val="24"/>
          <w:szCs w:val="24"/>
        </w:rPr>
        <w:t xml:space="preserve">What is the anticipated student demand for the program? Does the program meet a perceived need, particularly within a national or international context? What is the projected student enrolment in the program initially and over time, and on what evidence is the projection based? </w:t>
      </w:r>
    </w:p>
    <w:p w14:paraId="0193B325" w14:textId="49C34606" w:rsidR="008E251A" w:rsidRDefault="00014926" w:rsidP="0056475A">
      <w:pPr>
        <w:spacing w:line="276" w:lineRule="auto"/>
        <w:rPr>
          <w:sz w:val="24"/>
          <w:szCs w:val="24"/>
        </w:rPr>
      </w:pPr>
      <w:r>
        <w:rPr>
          <w:sz w:val="24"/>
          <w:szCs w:val="24"/>
        </w:rPr>
        <w:t>It is anticipated the demand for the program will be high</w:t>
      </w:r>
      <w:r w:rsidR="003932D2">
        <w:rPr>
          <w:sz w:val="24"/>
          <w:szCs w:val="24"/>
        </w:rPr>
        <w:t xml:space="preserve">.  </w:t>
      </w:r>
      <w:r w:rsidR="00115BF8">
        <w:rPr>
          <w:sz w:val="24"/>
          <w:szCs w:val="24"/>
        </w:rPr>
        <w:t>There are many residents and citizens of Canada with non-recogni</w:t>
      </w:r>
      <w:r w:rsidR="009834DA">
        <w:rPr>
          <w:sz w:val="24"/>
          <w:szCs w:val="24"/>
        </w:rPr>
        <w:t>z</w:t>
      </w:r>
      <w:r w:rsidR="00115BF8">
        <w:rPr>
          <w:sz w:val="24"/>
          <w:szCs w:val="24"/>
        </w:rPr>
        <w:t xml:space="preserve">ed credentials in </w:t>
      </w:r>
      <w:r w:rsidR="009834DA">
        <w:rPr>
          <w:sz w:val="24"/>
          <w:szCs w:val="24"/>
        </w:rPr>
        <w:t>D</w:t>
      </w:r>
      <w:r w:rsidR="00115BF8">
        <w:rPr>
          <w:sz w:val="24"/>
          <w:szCs w:val="24"/>
        </w:rPr>
        <w:t xml:space="preserve">entistry.  </w:t>
      </w:r>
      <w:r w:rsidR="003932D2">
        <w:rPr>
          <w:sz w:val="24"/>
          <w:szCs w:val="24"/>
        </w:rPr>
        <w:t xml:space="preserve">The NDEB </w:t>
      </w:r>
      <w:r w:rsidR="00115BF8">
        <w:rPr>
          <w:sz w:val="24"/>
          <w:szCs w:val="24"/>
        </w:rPr>
        <w:t>currently has 6669 active applicants</w:t>
      </w:r>
      <w:r w:rsidR="003932D2">
        <w:rPr>
          <w:sz w:val="24"/>
          <w:szCs w:val="24"/>
        </w:rPr>
        <w:t xml:space="preserve"> to the equivalency process </w:t>
      </w:r>
      <w:r w:rsidR="00115BF8">
        <w:rPr>
          <w:sz w:val="24"/>
          <w:szCs w:val="24"/>
        </w:rPr>
        <w:t xml:space="preserve">with 1083 </w:t>
      </w:r>
      <w:r w:rsidR="00CA56F9">
        <w:rPr>
          <w:sz w:val="24"/>
          <w:szCs w:val="24"/>
        </w:rPr>
        <w:t xml:space="preserve">new </w:t>
      </w:r>
      <w:r w:rsidR="00115BF8">
        <w:rPr>
          <w:sz w:val="24"/>
          <w:szCs w:val="24"/>
        </w:rPr>
        <w:t>applicants to date in 2018.  This demonstrate</w:t>
      </w:r>
      <w:r w:rsidR="009834DA">
        <w:rPr>
          <w:sz w:val="24"/>
          <w:szCs w:val="24"/>
        </w:rPr>
        <w:t>s</w:t>
      </w:r>
      <w:r w:rsidR="00115BF8">
        <w:rPr>
          <w:sz w:val="24"/>
          <w:szCs w:val="24"/>
        </w:rPr>
        <w:t xml:space="preserve"> the </w:t>
      </w:r>
      <w:r>
        <w:rPr>
          <w:sz w:val="24"/>
          <w:szCs w:val="24"/>
        </w:rPr>
        <w:t>high level of interest from foreign trained dentists to have their credentials recogni</w:t>
      </w:r>
      <w:r w:rsidR="009834DA">
        <w:rPr>
          <w:sz w:val="24"/>
          <w:szCs w:val="24"/>
        </w:rPr>
        <w:t>z</w:t>
      </w:r>
      <w:r>
        <w:rPr>
          <w:sz w:val="24"/>
          <w:szCs w:val="24"/>
        </w:rPr>
        <w:t>ed</w:t>
      </w:r>
      <w:r w:rsidR="00DF038D">
        <w:rPr>
          <w:sz w:val="24"/>
          <w:szCs w:val="24"/>
        </w:rPr>
        <w:t xml:space="preserve">. </w:t>
      </w:r>
      <w:r w:rsidR="00D43D02">
        <w:rPr>
          <w:sz w:val="24"/>
          <w:szCs w:val="24"/>
        </w:rPr>
        <w:t xml:space="preserve"> </w:t>
      </w:r>
      <w:r w:rsidR="00115BF8">
        <w:rPr>
          <w:sz w:val="24"/>
          <w:szCs w:val="24"/>
        </w:rPr>
        <w:t xml:space="preserve">The degree completion programs in Canada have a much higher rate of applicants </w:t>
      </w:r>
      <w:r w:rsidR="00115BF8">
        <w:rPr>
          <w:sz w:val="24"/>
          <w:szCs w:val="24"/>
        </w:rPr>
        <w:lastRenderedPageBreak/>
        <w:t>being successful in attaining their NDEB certification than those in the equivalency process and are the preferred route for recogni</w:t>
      </w:r>
      <w:r w:rsidR="009834DA">
        <w:rPr>
          <w:sz w:val="24"/>
          <w:szCs w:val="24"/>
        </w:rPr>
        <w:t>z</w:t>
      </w:r>
      <w:r w:rsidR="00115BF8">
        <w:rPr>
          <w:sz w:val="24"/>
          <w:szCs w:val="24"/>
        </w:rPr>
        <w:t xml:space="preserve">ing foreign credentials.  </w:t>
      </w:r>
      <w:r>
        <w:rPr>
          <w:sz w:val="24"/>
          <w:szCs w:val="24"/>
        </w:rPr>
        <w:t>T</w:t>
      </w:r>
      <w:r w:rsidR="008E251A">
        <w:rPr>
          <w:sz w:val="24"/>
          <w:szCs w:val="24"/>
        </w:rPr>
        <w:t xml:space="preserve">he Government of Canada </w:t>
      </w:r>
      <w:r w:rsidR="00D43D02">
        <w:rPr>
          <w:sz w:val="24"/>
          <w:szCs w:val="24"/>
        </w:rPr>
        <w:t>is</w:t>
      </w:r>
      <w:r w:rsidR="008E251A">
        <w:rPr>
          <w:sz w:val="24"/>
          <w:szCs w:val="24"/>
        </w:rPr>
        <w:t xml:space="preserve"> committed to continuing its immigration policies which will require ongoing </w:t>
      </w:r>
      <w:r w:rsidR="00D43D02">
        <w:rPr>
          <w:sz w:val="24"/>
          <w:szCs w:val="24"/>
        </w:rPr>
        <w:t xml:space="preserve">attention to the </w:t>
      </w:r>
      <w:r w:rsidR="008E251A">
        <w:rPr>
          <w:sz w:val="24"/>
          <w:szCs w:val="24"/>
        </w:rPr>
        <w:t>recognition of foreign credentials.</w:t>
      </w:r>
    </w:p>
    <w:p w14:paraId="2411AB8B" w14:textId="77777777" w:rsidR="00115BF8" w:rsidRDefault="00B35884" w:rsidP="0056475A">
      <w:pPr>
        <w:spacing w:line="276" w:lineRule="auto"/>
        <w:rPr>
          <w:sz w:val="24"/>
          <w:szCs w:val="24"/>
        </w:rPr>
      </w:pPr>
      <w:r>
        <w:rPr>
          <w:sz w:val="24"/>
          <w:szCs w:val="24"/>
        </w:rPr>
        <w:t xml:space="preserve">The College of Dentistry anticipates an enrollment of </w:t>
      </w:r>
      <w:r w:rsidR="00D43D02">
        <w:rPr>
          <w:sz w:val="24"/>
          <w:szCs w:val="24"/>
        </w:rPr>
        <w:t xml:space="preserve">a minimum of </w:t>
      </w:r>
      <w:r>
        <w:rPr>
          <w:sz w:val="24"/>
          <w:szCs w:val="24"/>
        </w:rPr>
        <w:t xml:space="preserve">3 IDDP students per year.  </w:t>
      </w:r>
      <w:r w:rsidR="00D43D02">
        <w:rPr>
          <w:sz w:val="24"/>
          <w:szCs w:val="24"/>
        </w:rPr>
        <w:t xml:space="preserve">This number may be higher if there are vacancies in the regular entry program due to </w:t>
      </w:r>
      <w:r w:rsidR="00EE58D4">
        <w:rPr>
          <w:sz w:val="24"/>
          <w:szCs w:val="24"/>
        </w:rPr>
        <w:t>attrition</w:t>
      </w:r>
      <w:r w:rsidR="00D43D02">
        <w:rPr>
          <w:sz w:val="24"/>
          <w:szCs w:val="24"/>
        </w:rPr>
        <w:t xml:space="preserve">.  </w:t>
      </w:r>
      <w:r>
        <w:rPr>
          <w:sz w:val="24"/>
          <w:szCs w:val="24"/>
        </w:rPr>
        <w:t>The high demand for credential recognition, high applicant rates for existing degree completion programs and the closure of the UBC degree completion program suggest that the IDDP program will receive a high number of applicants.</w:t>
      </w:r>
    </w:p>
    <w:p w14:paraId="3917075F" w14:textId="7ABFF64E" w:rsidR="00B35884" w:rsidRDefault="00115BF8" w:rsidP="0056475A">
      <w:pPr>
        <w:spacing w:line="276" w:lineRule="auto"/>
        <w:rPr>
          <w:sz w:val="24"/>
          <w:szCs w:val="24"/>
        </w:rPr>
      </w:pPr>
      <w:r>
        <w:rPr>
          <w:sz w:val="24"/>
          <w:szCs w:val="24"/>
        </w:rPr>
        <w:t xml:space="preserve">The College of Dentistry anticipates using selection criteria consistent with the guidelines of the Commission on Dental Accreditation of Canada (CDAC).  </w:t>
      </w:r>
      <w:r w:rsidR="009834DA">
        <w:rPr>
          <w:sz w:val="24"/>
          <w:szCs w:val="24"/>
        </w:rPr>
        <w:t xml:space="preserve">The </w:t>
      </w:r>
      <w:r>
        <w:rPr>
          <w:sz w:val="24"/>
          <w:szCs w:val="24"/>
        </w:rPr>
        <w:t xml:space="preserve">CDAC is the national body that accredits dental </w:t>
      </w:r>
      <w:r w:rsidR="006B2713">
        <w:rPr>
          <w:sz w:val="24"/>
          <w:szCs w:val="24"/>
        </w:rPr>
        <w:t>schools</w:t>
      </w:r>
      <w:r>
        <w:rPr>
          <w:sz w:val="24"/>
          <w:szCs w:val="24"/>
        </w:rPr>
        <w:t xml:space="preserve"> in Canada</w:t>
      </w:r>
      <w:r w:rsidR="006B2713">
        <w:rPr>
          <w:sz w:val="24"/>
          <w:szCs w:val="24"/>
        </w:rPr>
        <w:t>.  Selection criteria will include completion of the Assessment of Fundamental Knowledge (AFK) examination administered by NDEB with a qualifying minimum score, demonstrable proficiency in English language consistent with the policies of the University of Saskatchewan, an assessment of clinical knowledge and skill administered by the College of Dentistry to ensure applicants meet the standards expected of the completion of Y2 and an interview.</w:t>
      </w:r>
    </w:p>
    <w:p w14:paraId="62130548" w14:textId="06D27E1C" w:rsidR="00DD6D77" w:rsidRDefault="00DD6D77" w:rsidP="0056475A">
      <w:pPr>
        <w:spacing w:before="100" w:beforeAutospacing="1" w:after="100" w:afterAutospacing="1" w:line="276" w:lineRule="auto"/>
        <w:rPr>
          <w:rFonts w:eastAsia="Times New Roman" w:cstheme="minorHAnsi"/>
          <w:b/>
          <w:sz w:val="24"/>
          <w:szCs w:val="24"/>
        </w:rPr>
      </w:pPr>
      <w:r w:rsidRPr="00DD6D77">
        <w:rPr>
          <w:rFonts w:eastAsia="Times New Roman" w:cstheme="minorHAnsi"/>
          <w:b/>
          <w:sz w:val="24"/>
          <w:szCs w:val="24"/>
        </w:rPr>
        <w:t xml:space="preserve">The university has articulated new strategies for internationalization, Indigenization, and interdisciplinarity in its strategic and visionary planning. How does this proposal fit with the priorities of the current college or school plan, the </w:t>
      </w:r>
      <w:r w:rsidRPr="00DD6D77">
        <w:rPr>
          <w:rFonts w:eastAsia="Times New Roman" w:cstheme="minorHAnsi"/>
          <w:b/>
          <w:i/>
          <w:sz w:val="24"/>
          <w:szCs w:val="24"/>
        </w:rPr>
        <w:t xml:space="preserve">University Plan 2025, </w:t>
      </w:r>
      <w:r w:rsidRPr="00DD6D77">
        <w:rPr>
          <w:rFonts w:eastAsia="Times New Roman" w:cstheme="minorHAnsi"/>
          <w:b/>
          <w:sz w:val="24"/>
          <w:szCs w:val="24"/>
        </w:rPr>
        <w:t xml:space="preserve">and the university’s </w:t>
      </w:r>
      <w:r w:rsidRPr="00DD6D77">
        <w:rPr>
          <w:rFonts w:eastAsia="Times New Roman" w:cstheme="minorHAnsi"/>
          <w:b/>
          <w:i/>
          <w:sz w:val="24"/>
          <w:szCs w:val="24"/>
        </w:rPr>
        <w:t>Vision, Mission and Values</w:t>
      </w:r>
      <w:r w:rsidRPr="00DD6D77">
        <w:rPr>
          <w:rFonts w:eastAsia="Times New Roman" w:cstheme="minorHAnsi"/>
          <w:b/>
          <w:sz w:val="24"/>
          <w:szCs w:val="24"/>
        </w:rPr>
        <w:t xml:space="preserve">? If the program was not envisioned during the college/school strategic planning process, what circumstances have provided the impetus to offer the program at this time? Are there measurable benefits to offering the program at this time? </w:t>
      </w:r>
    </w:p>
    <w:p w14:paraId="4B3A33A5" w14:textId="57E64F1A" w:rsidR="00E9544D" w:rsidRDefault="00E9544D" w:rsidP="0056475A">
      <w:pPr>
        <w:spacing w:line="276" w:lineRule="auto"/>
        <w:rPr>
          <w:sz w:val="24"/>
          <w:szCs w:val="24"/>
        </w:rPr>
      </w:pPr>
      <w:r>
        <w:rPr>
          <w:sz w:val="24"/>
          <w:szCs w:val="24"/>
        </w:rPr>
        <w:t xml:space="preserve">The College of Dentistry has completed its </w:t>
      </w:r>
      <w:r>
        <w:rPr>
          <w:i/>
          <w:sz w:val="24"/>
          <w:szCs w:val="24"/>
        </w:rPr>
        <w:t>Strategic Plan</w:t>
      </w:r>
      <w:r w:rsidRPr="00E9544D">
        <w:rPr>
          <w:i/>
          <w:sz w:val="24"/>
          <w:szCs w:val="24"/>
        </w:rPr>
        <w:t xml:space="preserve"> 2025</w:t>
      </w:r>
      <w:r>
        <w:rPr>
          <w:sz w:val="24"/>
          <w:szCs w:val="24"/>
        </w:rPr>
        <w:t xml:space="preserve">, which will become a component of the </w:t>
      </w:r>
      <w:r>
        <w:rPr>
          <w:i/>
          <w:sz w:val="24"/>
          <w:szCs w:val="24"/>
        </w:rPr>
        <w:t xml:space="preserve">University Plan 2025.  </w:t>
      </w:r>
      <w:r>
        <w:rPr>
          <w:sz w:val="24"/>
          <w:szCs w:val="24"/>
        </w:rPr>
        <w:t xml:space="preserve">The Strategic Plan clearly identifies the IDDP program as part of </w:t>
      </w:r>
      <w:r w:rsidR="00CA56F9">
        <w:rPr>
          <w:sz w:val="24"/>
          <w:szCs w:val="24"/>
        </w:rPr>
        <w:t>t</w:t>
      </w:r>
      <w:r>
        <w:rPr>
          <w:sz w:val="24"/>
          <w:szCs w:val="24"/>
        </w:rPr>
        <w:t xml:space="preserve">he educational plan for the College. </w:t>
      </w:r>
    </w:p>
    <w:p w14:paraId="081B779F" w14:textId="480214D8" w:rsidR="00DD6D77" w:rsidRDefault="00DD6D77" w:rsidP="0056475A">
      <w:pPr>
        <w:spacing w:line="276" w:lineRule="auto"/>
        <w:rPr>
          <w:sz w:val="24"/>
          <w:szCs w:val="24"/>
        </w:rPr>
      </w:pPr>
      <w:r w:rsidRPr="00E9544D">
        <w:rPr>
          <w:sz w:val="24"/>
          <w:szCs w:val="24"/>
        </w:rPr>
        <w:t>The</w:t>
      </w:r>
      <w:r>
        <w:rPr>
          <w:sz w:val="24"/>
          <w:szCs w:val="24"/>
        </w:rPr>
        <w:t xml:space="preserve"> Mission of the University of Saskatchewan addresses the desire to build a rich cultural community and promote diversity.  The ability of immigrants to</w:t>
      </w:r>
      <w:r w:rsidR="003D0C70">
        <w:rPr>
          <w:sz w:val="24"/>
          <w:szCs w:val="24"/>
        </w:rPr>
        <w:t xml:space="preserve"> have their credentials recogniz</w:t>
      </w:r>
      <w:r>
        <w:rPr>
          <w:sz w:val="24"/>
          <w:szCs w:val="24"/>
        </w:rPr>
        <w:t>ed, enter and participate in professional practice helps f</w:t>
      </w:r>
      <w:r w:rsidR="003D0C70">
        <w:rPr>
          <w:sz w:val="24"/>
          <w:szCs w:val="24"/>
        </w:rPr>
        <w:t>ulfill that initiative.  The P</w:t>
      </w:r>
      <w:r>
        <w:rPr>
          <w:sz w:val="24"/>
          <w:szCs w:val="24"/>
        </w:rPr>
        <w:t xml:space="preserve">rinciple of promoting diversity, equality and human dignity as well as the values of fairness, integrity and respect are integral to the development of this program.  The increase in number of students receiving clinical experience at the College of Dentistry will </w:t>
      </w:r>
      <w:r w:rsidR="00E9544D">
        <w:rPr>
          <w:sz w:val="24"/>
          <w:szCs w:val="24"/>
        </w:rPr>
        <w:t xml:space="preserve">also </w:t>
      </w:r>
      <w:r>
        <w:rPr>
          <w:sz w:val="24"/>
          <w:szCs w:val="24"/>
        </w:rPr>
        <w:t xml:space="preserve">enhance the outreach clinical programs as the College develops the Special Care Dentistry </w:t>
      </w:r>
      <w:r w:rsidR="00E9544D">
        <w:rPr>
          <w:sz w:val="24"/>
          <w:szCs w:val="24"/>
        </w:rPr>
        <w:t xml:space="preserve">(SCD) </w:t>
      </w:r>
      <w:r>
        <w:rPr>
          <w:sz w:val="24"/>
          <w:szCs w:val="24"/>
        </w:rPr>
        <w:t>Clinic Network described in the Strategic Plan</w:t>
      </w:r>
      <w:r w:rsidR="00D43D02">
        <w:rPr>
          <w:sz w:val="24"/>
          <w:szCs w:val="24"/>
        </w:rPr>
        <w:t>,</w:t>
      </w:r>
      <w:r w:rsidR="003D0C70">
        <w:rPr>
          <w:sz w:val="24"/>
          <w:szCs w:val="24"/>
        </w:rPr>
        <w:t xml:space="preserve"> to deliver care to I</w:t>
      </w:r>
      <w:r>
        <w:rPr>
          <w:sz w:val="24"/>
          <w:szCs w:val="24"/>
        </w:rPr>
        <w:t xml:space="preserve">ndigenous communities, geriatric and developmentally </w:t>
      </w:r>
      <w:r w:rsidR="003D0C70">
        <w:rPr>
          <w:sz w:val="24"/>
          <w:szCs w:val="24"/>
        </w:rPr>
        <w:t xml:space="preserve">disadvantaged </w:t>
      </w:r>
      <w:r>
        <w:rPr>
          <w:sz w:val="24"/>
          <w:szCs w:val="24"/>
        </w:rPr>
        <w:t xml:space="preserve">patients.  The SCD Clinic Network will permit the College of </w:t>
      </w:r>
      <w:r>
        <w:rPr>
          <w:sz w:val="24"/>
          <w:szCs w:val="24"/>
        </w:rPr>
        <w:lastRenderedPageBreak/>
        <w:t xml:space="preserve">Dentistry to </w:t>
      </w:r>
      <w:proofErr w:type="gramStart"/>
      <w:r>
        <w:rPr>
          <w:sz w:val="24"/>
          <w:szCs w:val="24"/>
        </w:rPr>
        <w:t xml:space="preserve">make </w:t>
      </w:r>
      <w:r w:rsidR="003D0C70">
        <w:rPr>
          <w:sz w:val="24"/>
          <w:szCs w:val="24"/>
        </w:rPr>
        <w:t xml:space="preserve"> meaningful</w:t>
      </w:r>
      <w:proofErr w:type="gramEnd"/>
      <w:r w:rsidR="003D0C70">
        <w:rPr>
          <w:sz w:val="24"/>
          <w:szCs w:val="24"/>
        </w:rPr>
        <w:t xml:space="preserve"> contribution to address access to care barriers </w:t>
      </w:r>
      <w:r>
        <w:rPr>
          <w:sz w:val="24"/>
          <w:szCs w:val="24"/>
        </w:rPr>
        <w:t xml:space="preserve">in target populations in </w:t>
      </w:r>
      <w:r w:rsidR="003D0C70">
        <w:rPr>
          <w:sz w:val="24"/>
          <w:szCs w:val="24"/>
        </w:rPr>
        <w:t xml:space="preserve">the province of </w:t>
      </w:r>
      <w:r>
        <w:rPr>
          <w:sz w:val="24"/>
          <w:szCs w:val="24"/>
        </w:rPr>
        <w:t>Saskatchewan.</w:t>
      </w:r>
    </w:p>
    <w:p w14:paraId="56173422" w14:textId="77777777" w:rsidR="00FF5BF2" w:rsidRPr="00D43D02" w:rsidRDefault="00FF5BF2" w:rsidP="0056475A">
      <w:pPr>
        <w:spacing w:before="100" w:beforeAutospacing="1" w:after="100" w:afterAutospacing="1" w:line="276" w:lineRule="auto"/>
        <w:rPr>
          <w:rFonts w:eastAsia="Times New Roman" w:cstheme="minorHAnsi"/>
          <w:b/>
          <w:sz w:val="24"/>
          <w:szCs w:val="24"/>
        </w:rPr>
      </w:pPr>
      <w:r w:rsidRPr="00D43D02">
        <w:rPr>
          <w:rFonts w:eastAsia="Times New Roman" w:cstheme="minorHAnsi"/>
          <w:b/>
          <w:sz w:val="24"/>
          <w:szCs w:val="24"/>
        </w:rPr>
        <w:t xml:space="preserve">What is the relationship of the proposed program to other programs offered by the college or school and to programs offered elsewhere (interactions, similarities, differences, relative priorities)? What effect will the proposed program have on other similar or related programs, and, in particular, on student enrolment in these programs? Is there justification to proceed regardless of any perceived duplication? Will a program be deleted </w:t>
      </w:r>
      <w:proofErr w:type="gramStart"/>
      <w:r w:rsidRPr="00D43D02">
        <w:rPr>
          <w:rFonts w:eastAsia="Times New Roman" w:cstheme="minorHAnsi"/>
          <w:b/>
          <w:sz w:val="24"/>
          <w:szCs w:val="24"/>
        </w:rPr>
        <w:t>as a result of</w:t>
      </w:r>
      <w:proofErr w:type="gramEnd"/>
      <w:r w:rsidRPr="00D43D02">
        <w:rPr>
          <w:rFonts w:eastAsia="Times New Roman" w:cstheme="minorHAnsi"/>
          <w:b/>
          <w:sz w:val="24"/>
          <w:szCs w:val="24"/>
        </w:rPr>
        <w:t xml:space="preserve"> offering the new program? </w:t>
      </w:r>
    </w:p>
    <w:p w14:paraId="4DEB606A" w14:textId="54F02F72" w:rsidR="000D7D83" w:rsidRDefault="000D7D83" w:rsidP="0056475A">
      <w:pPr>
        <w:spacing w:line="276" w:lineRule="auto"/>
        <w:rPr>
          <w:sz w:val="24"/>
          <w:szCs w:val="24"/>
        </w:rPr>
      </w:pPr>
      <w:r>
        <w:rPr>
          <w:sz w:val="24"/>
          <w:szCs w:val="24"/>
        </w:rPr>
        <w:t xml:space="preserve">The IDDP program will be offered as an additional stream for application and completion of the DMD program currently offered.  Successful entrants will complete </w:t>
      </w:r>
      <w:r w:rsidR="003D0C70">
        <w:rPr>
          <w:sz w:val="24"/>
          <w:szCs w:val="24"/>
        </w:rPr>
        <w:t>Y</w:t>
      </w:r>
      <w:r>
        <w:rPr>
          <w:sz w:val="24"/>
          <w:szCs w:val="24"/>
        </w:rPr>
        <w:t xml:space="preserve">3 and Y4 studies along with entrants to the regular program.  It will not restrict acceptance into the existing program and will result in more graduates of the DMD program.  </w:t>
      </w:r>
      <w:r w:rsidR="00D43D02">
        <w:rPr>
          <w:sz w:val="24"/>
          <w:szCs w:val="24"/>
        </w:rPr>
        <w:t>The addition of the PhD component</w:t>
      </w:r>
      <w:r w:rsidR="00EE58D4">
        <w:rPr>
          <w:sz w:val="24"/>
          <w:szCs w:val="24"/>
        </w:rPr>
        <w:t xml:space="preserve"> in conjunction with the IDDP</w:t>
      </w:r>
      <w:r w:rsidR="00D43D02">
        <w:rPr>
          <w:sz w:val="24"/>
          <w:szCs w:val="24"/>
        </w:rPr>
        <w:t xml:space="preserve"> will provide </w:t>
      </w:r>
      <w:r w:rsidR="003D0C70">
        <w:rPr>
          <w:sz w:val="24"/>
          <w:szCs w:val="24"/>
        </w:rPr>
        <w:t xml:space="preserve">a </w:t>
      </w:r>
      <w:r w:rsidR="00EE58D4">
        <w:rPr>
          <w:sz w:val="24"/>
          <w:szCs w:val="24"/>
        </w:rPr>
        <w:t>pathway for</w:t>
      </w:r>
      <w:r w:rsidR="00D43D02">
        <w:rPr>
          <w:sz w:val="24"/>
          <w:szCs w:val="24"/>
        </w:rPr>
        <w:t xml:space="preserve"> </w:t>
      </w:r>
      <w:r w:rsidR="00EE58D4">
        <w:rPr>
          <w:sz w:val="24"/>
          <w:szCs w:val="24"/>
        </w:rPr>
        <w:t>dentist</w:t>
      </w:r>
      <w:r w:rsidR="003D0C70">
        <w:rPr>
          <w:sz w:val="24"/>
          <w:szCs w:val="24"/>
        </w:rPr>
        <w:t>s</w:t>
      </w:r>
      <w:r w:rsidR="00EE58D4">
        <w:rPr>
          <w:sz w:val="24"/>
          <w:szCs w:val="24"/>
        </w:rPr>
        <w:t xml:space="preserve"> </w:t>
      </w:r>
      <w:r w:rsidR="003D0C70">
        <w:rPr>
          <w:sz w:val="24"/>
          <w:szCs w:val="24"/>
        </w:rPr>
        <w:t xml:space="preserve">to pursue a career in academia </w:t>
      </w:r>
      <w:r w:rsidR="00EE58D4">
        <w:rPr>
          <w:sz w:val="24"/>
          <w:szCs w:val="24"/>
        </w:rPr>
        <w:t>and research in oral health care</w:t>
      </w:r>
      <w:r w:rsidR="00D43D02">
        <w:rPr>
          <w:sz w:val="24"/>
          <w:szCs w:val="24"/>
        </w:rPr>
        <w:t xml:space="preserve">.  </w:t>
      </w:r>
      <w:r w:rsidR="00EE58D4">
        <w:rPr>
          <w:sz w:val="24"/>
          <w:szCs w:val="24"/>
        </w:rPr>
        <w:t xml:space="preserve">The combination of these two programs will address a chronic shortage of dental educators and research </w:t>
      </w:r>
      <w:r w:rsidR="003D0C70">
        <w:rPr>
          <w:sz w:val="24"/>
          <w:szCs w:val="24"/>
        </w:rPr>
        <w:t xml:space="preserve">activity </w:t>
      </w:r>
      <w:r w:rsidR="00EE58D4">
        <w:rPr>
          <w:sz w:val="24"/>
          <w:szCs w:val="24"/>
        </w:rPr>
        <w:t>both at</w:t>
      </w:r>
      <w:r w:rsidR="003D0C70">
        <w:rPr>
          <w:sz w:val="24"/>
          <w:szCs w:val="24"/>
        </w:rPr>
        <w:t xml:space="preserve"> the</w:t>
      </w:r>
      <w:r w:rsidR="00EE58D4">
        <w:rPr>
          <w:sz w:val="24"/>
          <w:szCs w:val="24"/>
        </w:rPr>
        <w:t xml:space="preserve"> U of S and </w:t>
      </w:r>
      <w:r w:rsidR="008113FF">
        <w:rPr>
          <w:sz w:val="24"/>
          <w:szCs w:val="24"/>
        </w:rPr>
        <w:t>other universities</w:t>
      </w:r>
      <w:r w:rsidR="00EE58D4">
        <w:rPr>
          <w:sz w:val="24"/>
          <w:szCs w:val="24"/>
        </w:rPr>
        <w:t xml:space="preserve">.  </w:t>
      </w:r>
      <w:r w:rsidR="00471708">
        <w:rPr>
          <w:sz w:val="24"/>
          <w:szCs w:val="24"/>
        </w:rPr>
        <w:t>Students accepted to the IDDP program will complete a</w:t>
      </w:r>
      <w:r w:rsidR="00EE58D4">
        <w:rPr>
          <w:sz w:val="24"/>
          <w:szCs w:val="24"/>
        </w:rPr>
        <w:t xml:space="preserve">n </w:t>
      </w:r>
      <w:r w:rsidR="00471708">
        <w:rPr>
          <w:sz w:val="24"/>
          <w:szCs w:val="24"/>
        </w:rPr>
        <w:t xml:space="preserve">8-week </w:t>
      </w:r>
      <w:r w:rsidR="00D43D02">
        <w:rPr>
          <w:sz w:val="24"/>
          <w:szCs w:val="24"/>
        </w:rPr>
        <w:t xml:space="preserve">preparatory </w:t>
      </w:r>
      <w:r w:rsidR="00471708">
        <w:rPr>
          <w:sz w:val="24"/>
          <w:szCs w:val="24"/>
        </w:rPr>
        <w:t xml:space="preserve">review of preclinical education prior to the start of Y3.  </w:t>
      </w:r>
      <w:r w:rsidR="00D43D02">
        <w:rPr>
          <w:sz w:val="24"/>
          <w:szCs w:val="24"/>
        </w:rPr>
        <w:t xml:space="preserve">The College of Dentistry has the </w:t>
      </w:r>
      <w:r w:rsidR="00EE58D4">
        <w:rPr>
          <w:sz w:val="24"/>
          <w:szCs w:val="24"/>
        </w:rPr>
        <w:t xml:space="preserve">capacity to offer the IDDP program </w:t>
      </w:r>
      <w:r w:rsidR="008113FF">
        <w:rPr>
          <w:sz w:val="24"/>
          <w:szCs w:val="24"/>
        </w:rPr>
        <w:t>with the addition to the faculty complement of a 0.5 FTE faculty position to direct the program</w:t>
      </w:r>
      <w:r w:rsidR="0056475A">
        <w:rPr>
          <w:sz w:val="24"/>
          <w:szCs w:val="24"/>
        </w:rPr>
        <w:t xml:space="preserve"> and one clinical instructor to support the clinical experience.</w:t>
      </w:r>
      <w:r w:rsidR="00CA56F9">
        <w:rPr>
          <w:sz w:val="24"/>
          <w:szCs w:val="24"/>
        </w:rPr>
        <w:t xml:space="preserve">  This will ensure adequate faculty to deliver the program while providing mentorship and support to the IDDP students.  </w:t>
      </w:r>
      <w:r w:rsidR="00EE58D4">
        <w:rPr>
          <w:sz w:val="24"/>
          <w:szCs w:val="24"/>
        </w:rPr>
        <w:t>There will be a</w:t>
      </w:r>
      <w:r w:rsidR="00471708">
        <w:rPr>
          <w:sz w:val="24"/>
          <w:szCs w:val="24"/>
        </w:rPr>
        <w:t xml:space="preserve"> requirement</w:t>
      </w:r>
      <w:r w:rsidR="00EE58D4">
        <w:rPr>
          <w:sz w:val="24"/>
          <w:szCs w:val="24"/>
        </w:rPr>
        <w:t xml:space="preserve"> for </w:t>
      </w:r>
      <w:r w:rsidR="00471708">
        <w:rPr>
          <w:sz w:val="24"/>
          <w:szCs w:val="24"/>
        </w:rPr>
        <w:t>the use of classroom space</w:t>
      </w:r>
      <w:r w:rsidR="00D43D02">
        <w:rPr>
          <w:sz w:val="24"/>
          <w:szCs w:val="24"/>
        </w:rPr>
        <w:t xml:space="preserve"> during the preparatory phase</w:t>
      </w:r>
      <w:r w:rsidR="002C7FC0">
        <w:rPr>
          <w:sz w:val="24"/>
          <w:szCs w:val="24"/>
        </w:rPr>
        <w:t xml:space="preserve">.  There should be no additional requirements for </w:t>
      </w:r>
      <w:r w:rsidR="006B2713">
        <w:rPr>
          <w:sz w:val="24"/>
          <w:szCs w:val="24"/>
        </w:rPr>
        <w:t xml:space="preserve">classroom or laboratory space </w:t>
      </w:r>
      <w:r w:rsidR="00C214A3">
        <w:rPr>
          <w:sz w:val="24"/>
          <w:szCs w:val="24"/>
        </w:rPr>
        <w:t xml:space="preserve">and no requirement for additional </w:t>
      </w:r>
      <w:r w:rsidR="002C7FC0">
        <w:rPr>
          <w:sz w:val="24"/>
          <w:szCs w:val="24"/>
        </w:rPr>
        <w:t xml:space="preserve">university resources </w:t>
      </w:r>
      <w:r w:rsidR="00C214A3">
        <w:rPr>
          <w:sz w:val="24"/>
          <w:szCs w:val="24"/>
        </w:rPr>
        <w:t>to deliver</w:t>
      </w:r>
      <w:r w:rsidR="002C7FC0">
        <w:rPr>
          <w:sz w:val="24"/>
          <w:szCs w:val="24"/>
        </w:rPr>
        <w:t xml:space="preserve"> this program.  </w:t>
      </w:r>
    </w:p>
    <w:p w14:paraId="32A7AD08" w14:textId="5316EE72" w:rsidR="00FF5BF2" w:rsidRDefault="00AB0950" w:rsidP="0056475A">
      <w:pPr>
        <w:spacing w:line="276" w:lineRule="auto"/>
        <w:rPr>
          <w:b/>
          <w:sz w:val="24"/>
          <w:szCs w:val="24"/>
        </w:rPr>
      </w:pPr>
      <w:r w:rsidRPr="00AB0950">
        <w:rPr>
          <w:b/>
          <w:sz w:val="24"/>
          <w:szCs w:val="24"/>
        </w:rPr>
        <w:t>Please describe the resources available and committed to the program, both in terms of one-time costs and ongoing operating costs. What tuition will be assessed for the program and what is the rationale for the tuition proposed? Does the college or school possess the resources required to implement and support the program (faculty teaching and supervision, administrative and other support, student funding, classroom space, infrastructure)? Will additional university resources be required, for example, library or laboratory resources, IT support? Has the Provost or the Institutional Planning and Assessment Office been involved in any discussions related to resources? Please attach a letter of support outlining the resource commitments that have been made to the new program.</w:t>
      </w:r>
    </w:p>
    <w:p w14:paraId="4FE625F3" w14:textId="03B4792E" w:rsidR="00AB0950" w:rsidRDefault="00AB0950" w:rsidP="0056475A">
      <w:pPr>
        <w:spacing w:line="276" w:lineRule="auto"/>
        <w:rPr>
          <w:sz w:val="24"/>
          <w:szCs w:val="24"/>
        </w:rPr>
      </w:pPr>
      <w:r>
        <w:rPr>
          <w:sz w:val="24"/>
          <w:szCs w:val="24"/>
        </w:rPr>
        <w:t xml:space="preserve">Resources </w:t>
      </w:r>
      <w:r w:rsidR="00D43D02">
        <w:rPr>
          <w:sz w:val="24"/>
          <w:szCs w:val="24"/>
        </w:rPr>
        <w:t xml:space="preserve">currently </w:t>
      </w:r>
      <w:r>
        <w:rPr>
          <w:sz w:val="24"/>
          <w:szCs w:val="24"/>
        </w:rPr>
        <w:t xml:space="preserve">committed to the program include </w:t>
      </w:r>
      <w:r w:rsidR="0056475A">
        <w:rPr>
          <w:sz w:val="24"/>
          <w:szCs w:val="24"/>
        </w:rPr>
        <w:t xml:space="preserve">the </w:t>
      </w:r>
      <w:r>
        <w:rPr>
          <w:sz w:val="24"/>
          <w:szCs w:val="24"/>
        </w:rPr>
        <w:t>development of a one-year</w:t>
      </w:r>
      <w:r w:rsidR="008113FF">
        <w:rPr>
          <w:sz w:val="24"/>
          <w:szCs w:val="24"/>
        </w:rPr>
        <w:t xml:space="preserve"> 0.5 FTE equivalent</w:t>
      </w:r>
      <w:r>
        <w:rPr>
          <w:sz w:val="24"/>
          <w:szCs w:val="24"/>
        </w:rPr>
        <w:t xml:space="preserve"> contract position for program development.  Ongoing support of the program </w:t>
      </w:r>
      <w:r w:rsidR="008113FF">
        <w:rPr>
          <w:sz w:val="24"/>
          <w:szCs w:val="24"/>
        </w:rPr>
        <w:t xml:space="preserve">will </w:t>
      </w:r>
      <w:r w:rsidR="008113FF">
        <w:rPr>
          <w:sz w:val="24"/>
          <w:szCs w:val="24"/>
        </w:rPr>
        <w:lastRenderedPageBreak/>
        <w:t>require an addition to the faculty complement of a 0.5 FTE faculty position to oversee the program</w:t>
      </w:r>
      <w:r w:rsidR="00C214A3">
        <w:rPr>
          <w:sz w:val="24"/>
          <w:szCs w:val="24"/>
        </w:rPr>
        <w:t xml:space="preserve"> and one clinical instructor position</w:t>
      </w:r>
      <w:r w:rsidR="008113FF">
        <w:rPr>
          <w:sz w:val="24"/>
          <w:szCs w:val="24"/>
        </w:rPr>
        <w:t>.</w:t>
      </w:r>
      <w:r>
        <w:rPr>
          <w:sz w:val="24"/>
          <w:szCs w:val="24"/>
        </w:rPr>
        <w:t xml:space="preserve">  </w:t>
      </w:r>
    </w:p>
    <w:p w14:paraId="0E3821A0" w14:textId="7BFCFBE9" w:rsidR="002C7FC0" w:rsidRDefault="002C7FC0" w:rsidP="0056475A">
      <w:pPr>
        <w:spacing w:line="276" w:lineRule="auto"/>
        <w:rPr>
          <w:sz w:val="24"/>
          <w:szCs w:val="24"/>
        </w:rPr>
      </w:pPr>
      <w:r>
        <w:rPr>
          <w:sz w:val="24"/>
          <w:szCs w:val="24"/>
        </w:rPr>
        <w:t xml:space="preserve">The proposed tuition for the program with be 150% of the current yearly tuition for regular admission in the College of Dentistry.  </w:t>
      </w:r>
      <w:r w:rsidR="00FF5BF2">
        <w:rPr>
          <w:sz w:val="24"/>
          <w:szCs w:val="24"/>
        </w:rPr>
        <w:t>The tuition for the regular applicants</w:t>
      </w:r>
      <w:r w:rsidR="00AB0950">
        <w:rPr>
          <w:sz w:val="24"/>
          <w:szCs w:val="24"/>
        </w:rPr>
        <w:t xml:space="preserve"> </w:t>
      </w:r>
      <w:r w:rsidR="00FF5BF2">
        <w:rPr>
          <w:sz w:val="24"/>
          <w:szCs w:val="24"/>
        </w:rPr>
        <w:t xml:space="preserve">to the College of Dentistry </w:t>
      </w:r>
      <w:r w:rsidR="00AB0950">
        <w:rPr>
          <w:sz w:val="24"/>
          <w:szCs w:val="24"/>
        </w:rPr>
        <w:t xml:space="preserve">in 2019 </w:t>
      </w:r>
      <w:r w:rsidR="00FF5BF2">
        <w:rPr>
          <w:sz w:val="24"/>
          <w:szCs w:val="24"/>
        </w:rPr>
        <w:t xml:space="preserve">will be $35,667 and the proposed tuition for the IDDP program will be $53,501.  </w:t>
      </w:r>
      <w:r>
        <w:rPr>
          <w:sz w:val="24"/>
          <w:szCs w:val="24"/>
        </w:rPr>
        <w:t>The difference in tuitions reflects the higher cost of clinical as opposed to preclinical education</w:t>
      </w:r>
      <w:r w:rsidR="000D00C2">
        <w:rPr>
          <w:sz w:val="24"/>
          <w:szCs w:val="24"/>
        </w:rPr>
        <w:t>, the loss of tuition by offering a placement in a 2-year rather than 4-year program,</w:t>
      </w:r>
      <w:r>
        <w:rPr>
          <w:sz w:val="24"/>
          <w:szCs w:val="24"/>
        </w:rPr>
        <w:t xml:space="preserve"> </w:t>
      </w:r>
      <w:r w:rsidR="00AB0950">
        <w:rPr>
          <w:sz w:val="24"/>
          <w:szCs w:val="24"/>
        </w:rPr>
        <w:t xml:space="preserve">the additional cost of </w:t>
      </w:r>
      <w:r w:rsidR="00FF5BF2">
        <w:rPr>
          <w:sz w:val="24"/>
          <w:szCs w:val="24"/>
        </w:rPr>
        <w:t>the preparatory program and administrative costs of the program</w:t>
      </w:r>
      <w:r w:rsidR="000D00C2">
        <w:rPr>
          <w:sz w:val="24"/>
          <w:szCs w:val="24"/>
        </w:rPr>
        <w:t xml:space="preserve">.  Existing degree completion programs in Canada </w:t>
      </w:r>
      <w:r w:rsidR="005B033A">
        <w:rPr>
          <w:sz w:val="24"/>
          <w:szCs w:val="24"/>
        </w:rPr>
        <w:t xml:space="preserve">outside Quebec </w:t>
      </w:r>
      <w:r w:rsidR="000D00C2">
        <w:rPr>
          <w:sz w:val="24"/>
          <w:szCs w:val="24"/>
        </w:rPr>
        <w:t>charge tuitions averag</w:t>
      </w:r>
      <w:r w:rsidR="005B033A">
        <w:rPr>
          <w:sz w:val="24"/>
          <w:szCs w:val="24"/>
        </w:rPr>
        <w:t>ing</w:t>
      </w:r>
      <w:r w:rsidR="000D00C2">
        <w:rPr>
          <w:sz w:val="24"/>
          <w:szCs w:val="24"/>
        </w:rPr>
        <w:t xml:space="preserve"> </w:t>
      </w:r>
      <w:r w:rsidR="005B033A">
        <w:rPr>
          <w:sz w:val="24"/>
          <w:szCs w:val="24"/>
        </w:rPr>
        <w:t>196</w:t>
      </w:r>
      <w:r w:rsidR="000D00C2">
        <w:rPr>
          <w:sz w:val="24"/>
          <w:szCs w:val="24"/>
        </w:rPr>
        <w:t>% of their regular admission programs.  The goal of the College is to establish a fair tuition while ensuring the College has adequate financial resources to deliver the program.</w:t>
      </w:r>
      <w:r w:rsidR="00AB0950">
        <w:rPr>
          <w:sz w:val="24"/>
          <w:szCs w:val="24"/>
        </w:rPr>
        <w:t xml:space="preserve">  </w:t>
      </w:r>
    </w:p>
    <w:p w14:paraId="0B7B711E" w14:textId="6D118FE4" w:rsidR="00AB0950" w:rsidRDefault="008113FF" w:rsidP="0056475A">
      <w:pPr>
        <w:spacing w:line="276" w:lineRule="auto"/>
        <w:rPr>
          <w:sz w:val="24"/>
          <w:szCs w:val="24"/>
        </w:rPr>
      </w:pPr>
      <w:r>
        <w:rPr>
          <w:sz w:val="24"/>
          <w:szCs w:val="24"/>
        </w:rPr>
        <w:t xml:space="preserve">As part of the strategic planning process, there have been ongoing consultations with the Provost and senior leadership about the proposed program(s) and its inclusion in the </w:t>
      </w:r>
      <w:r w:rsidRPr="008113FF">
        <w:rPr>
          <w:i/>
          <w:sz w:val="24"/>
          <w:szCs w:val="24"/>
        </w:rPr>
        <w:t>Strategic Plan 2025</w:t>
      </w:r>
      <w:r>
        <w:rPr>
          <w:i/>
          <w:sz w:val="24"/>
          <w:szCs w:val="24"/>
        </w:rPr>
        <w:t>.</w:t>
      </w:r>
      <w:r>
        <w:rPr>
          <w:sz w:val="24"/>
          <w:szCs w:val="24"/>
        </w:rPr>
        <w:t xml:space="preserve">  </w:t>
      </w:r>
      <w:r w:rsidR="00AB0950">
        <w:rPr>
          <w:sz w:val="24"/>
          <w:szCs w:val="24"/>
        </w:rPr>
        <w:t xml:space="preserve">There will be no additional </w:t>
      </w:r>
      <w:r w:rsidR="00755939">
        <w:rPr>
          <w:sz w:val="24"/>
          <w:szCs w:val="24"/>
        </w:rPr>
        <w:t xml:space="preserve">requirements for university resources </w:t>
      </w:r>
      <w:r>
        <w:rPr>
          <w:sz w:val="24"/>
          <w:szCs w:val="24"/>
        </w:rPr>
        <w:t>as the program will be self-sufficient through tuition fees.</w:t>
      </w:r>
    </w:p>
    <w:p w14:paraId="095A6EDD" w14:textId="6BCA5392" w:rsidR="00755939" w:rsidRDefault="00755939" w:rsidP="0056475A">
      <w:pPr>
        <w:spacing w:before="100" w:beforeAutospacing="1" w:after="100" w:afterAutospacing="1" w:line="276" w:lineRule="auto"/>
        <w:rPr>
          <w:rFonts w:eastAsia="Times New Roman" w:cstheme="minorHAnsi"/>
          <w:b/>
          <w:sz w:val="24"/>
          <w:szCs w:val="24"/>
        </w:rPr>
      </w:pPr>
      <w:r w:rsidRPr="00755939">
        <w:rPr>
          <w:rFonts w:eastAsia="Times New Roman" w:cstheme="minorHAnsi"/>
          <w:b/>
          <w:sz w:val="24"/>
          <w:szCs w:val="24"/>
        </w:rPr>
        <w:t xml:space="preserve">Please describe the risks, assumptions, or constraints associated with initiating this new program at this time. Has a risk analysis of this program been conducted, relative to the probable success of the program and those factors that impact on the likelihood of success? What risks are associated with not proceeding with the program at this time? </w:t>
      </w:r>
    </w:p>
    <w:p w14:paraId="4BF4E5C6" w14:textId="17E1AADF" w:rsidR="00755939" w:rsidRDefault="00755939" w:rsidP="0056475A">
      <w:pPr>
        <w:spacing w:before="100" w:beforeAutospacing="1" w:after="100" w:afterAutospacing="1" w:line="276" w:lineRule="auto"/>
        <w:rPr>
          <w:rFonts w:eastAsia="Times New Roman" w:cstheme="minorHAnsi"/>
          <w:sz w:val="24"/>
          <w:szCs w:val="24"/>
        </w:rPr>
      </w:pPr>
      <w:r>
        <w:rPr>
          <w:rFonts w:eastAsia="Times New Roman" w:cstheme="minorHAnsi"/>
          <w:sz w:val="24"/>
          <w:szCs w:val="24"/>
        </w:rPr>
        <w:t xml:space="preserve"> A preliminary risk analysis of the College of Dentistry and the IDDP program identified several threats.  The College has little ongoing research, no graduate programs and operates on a very limited budget.  </w:t>
      </w:r>
      <w:r w:rsidR="006457C2">
        <w:rPr>
          <w:rFonts w:eastAsia="Times New Roman" w:cstheme="minorHAnsi"/>
          <w:sz w:val="24"/>
          <w:szCs w:val="24"/>
        </w:rPr>
        <w:t xml:space="preserve">These threats create risk because of their possible impact on the College in terms of operations, sustainability, financing and reputation. </w:t>
      </w:r>
      <w:r>
        <w:rPr>
          <w:rFonts w:eastAsia="Times New Roman" w:cstheme="minorHAnsi"/>
          <w:sz w:val="24"/>
          <w:szCs w:val="24"/>
        </w:rPr>
        <w:t>The addition of the IDDP program in conjunction with the research-based PhD program does not create any additional risk to the C</w:t>
      </w:r>
      <w:r w:rsidR="006457C2">
        <w:rPr>
          <w:rFonts w:eastAsia="Times New Roman" w:cstheme="minorHAnsi"/>
          <w:sz w:val="24"/>
          <w:szCs w:val="24"/>
        </w:rPr>
        <w:t>ollege while lessening the risk resulting from current threats.  The</w:t>
      </w:r>
      <w:r w:rsidR="008113FF">
        <w:rPr>
          <w:rFonts w:eastAsia="Times New Roman" w:cstheme="minorHAnsi"/>
          <w:sz w:val="24"/>
          <w:szCs w:val="24"/>
        </w:rPr>
        <w:t>re are</w:t>
      </w:r>
      <w:r w:rsidR="006457C2">
        <w:rPr>
          <w:rFonts w:eastAsia="Times New Roman" w:cstheme="minorHAnsi"/>
          <w:sz w:val="24"/>
          <w:szCs w:val="24"/>
        </w:rPr>
        <w:t xml:space="preserve"> risks</w:t>
      </w:r>
      <w:r w:rsidR="008113FF">
        <w:rPr>
          <w:rFonts w:eastAsia="Times New Roman" w:cstheme="minorHAnsi"/>
          <w:sz w:val="24"/>
          <w:szCs w:val="24"/>
        </w:rPr>
        <w:t xml:space="preserve"> to the College of Dentistry from</w:t>
      </w:r>
      <w:r w:rsidR="006457C2">
        <w:rPr>
          <w:rFonts w:eastAsia="Times New Roman" w:cstheme="minorHAnsi"/>
          <w:sz w:val="24"/>
          <w:szCs w:val="24"/>
        </w:rPr>
        <w:t xml:space="preserve"> not proceeding with the IDDP program</w:t>
      </w:r>
      <w:r w:rsidR="00CA56F9">
        <w:rPr>
          <w:rFonts w:eastAsia="Times New Roman" w:cstheme="minorHAnsi"/>
          <w:sz w:val="24"/>
          <w:szCs w:val="24"/>
        </w:rPr>
        <w:t xml:space="preserve"> </w:t>
      </w:r>
      <w:r w:rsidR="008113FF">
        <w:rPr>
          <w:rFonts w:eastAsia="Times New Roman" w:cstheme="minorHAnsi"/>
          <w:sz w:val="24"/>
          <w:szCs w:val="24"/>
        </w:rPr>
        <w:t xml:space="preserve"> in</w:t>
      </w:r>
      <w:r w:rsidR="006457C2">
        <w:rPr>
          <w:rFonts w:eastAsia="Times New Roman" w:cstheme="minorHAnsi"/>
          <w:sz w:val="24"/>
          <w:szCs w:val="24"/>
        </w:rPr>
        <w:t>clud</w:t>
      </w:r>
      <w:r w:rsidR="00CA56F9">
        <w:rPr>
          <w:rFonts w:eastAsia="Times New Roman" w:cstheme="minorHAnsi"/>
          <w:sz w:val="24"/>
          <w:szCs w:val="24"/>
        </w:rPr>
        <w:t>ing</w:t>
      </w:r>
      <w:r w:rsidR="006457C2">
        <w:rPr>
          <w:rFonts w:eastAsia="Times New Roman" w:cstheme="minorHAnsi"/>
          <w:sz w:val="24"/>
          <w:szCs w:val="24"/>
        </w:rPr>
        <w:t xml:space="preserve"> reputational and sustainability risks </w:t>
      </w:r>
      <w:r w:rsidR="00C214A3">
        <w:rPr>
          <w:rFonts w:eastAsia="Times New Roman" w:cstheme="minorHAnsi"/>
          <w:sz w:val="24"/>
          <w:szCs w:val="24"/>
        </w:rPr>
        <w:t>to</w:t>
      </w:r>
      <w:r w:rsidR="006457C2">
        <w:rPr>
          <w:rFonts w:eastAsia="Times New Roman" w:cstheme="minorHAnsi"/>
          <w:sz w:val="24"/>
          <w:szCs w:val="24"/>
        </w:rPr>
        <w:t xml:space="preserve"> the College</w:t>
      </w:r>
      <w:r w:rsidR="008113FF">
        <w:rPr>
          <w:rFonts w:eastAsia="Times New Roman" w:cstheme="minorHAnsi"/>
          <w:sz w:val="24"/>
          <w:szCs w:val="24"/>
        </w:rPr>
        <w:t xml:space="preserve">.  The College has always enjoyed a </w:t>
      </w:r>
      <w:r w:rsidR="000F086D">
        <w:rPr>
          <w:rFonts w:eastAsia="Times New Roman" w:cstheme="minorHAnsi"/>
          <w:sz w:val="24"/>
          <w:szCs w:val="24"/>
        </w:rPr>
        <w:t>good reputation for undergraduate education however with no graduate program and little research it’s sustainability may be questioned.</w:t>
      </w:r>
    </w:p>
    <w:p w14:paraId="1793F17E" w14:textId="21A439B4" w:rsidR="006457C2" w:rsidRDefault="006457C2" w:rsidP="0056475A">
      <w:pPr>
        <w:spacing w:before="100" w:beforeAutospacing="1" w:after="100" w:afterAutospacing="1" w:line="276" w:lineRule="auto"/>
        <w:rPr>
          <w:rFonts w:eastAsia="Times New Roman" w:cstheme="minorHAnsi"/>
          <w:b/>
        </w:rPr>
      </w:pPr>
      <w:r w:rsidRPr="006457C2">
        <w:rPr>
          <w:rFonts w:eastAsia="Times New Roman" w:cstheme="minorHAnsi"/>
          <w:b/>
        </w:rPr>
        <w:t>What is the anticipated start date of the program? What considerations apply to the start date, including changes within the Student Information System?</w:t>
      </w:r>
    </w:p>
    <w:p w14:paraId="382ACDDA" w14:textId="2D88C6FC" w:rsidR="006457C2" w:rsidRPr="00F360C6" w:rsidRDefault="006457C2" w:rsidP="0056475A">
      <w:pPr>
        <w:spacing w:before="100" w:beforeAutospacing="1" w:after="100" w:afterAutospacing="1" w:line="276" w:lineRule="auto"/>
        <w:rPr>
          <w:rFonts w:eastAsia="Times New Roman" w:cstheme="minorHAnsi"/>
        </w:rPr>
      </w:pPr>
      <w:r>
        <w:rPr>
          <w:rFonts w:eastAsia="Times New Roman" w:cstheme="minorHAnsi"/>
        </w:rPr>
        <w:t>The anticipated start date of the program is June 17, 2019.</w:t>
      </w:r>
      <w:r w:rsidR="00252B2A">
        <w:rPr>
          <w:rFonts w:eastAsia="Times New Roman" w:cstheme="minorHAnsi"/>
        </w:rPr>
        <w:t xml:space="preserve">  </w:t>
      </w:r>
      <w:r w:rsidR="00F360C6">
        <w:rPr>
          <w:rFonts w:eastAsia="Times New Roman" w:cstheme="minorHAnsi"/>
        </w:rPr>
        <w:t xml:space="preserve">The date allows for the delivery of an 8-week preparatory course prior to the start of the regular academic year for Y3 Dentistry.  Approval of </w:t>
      </w:r>
      <w:r w:rsidR="00F360C6">
        <w:rPr>
          <w:rFonts w:eastAsia="Times New Roman" w:cstheme="minorHAnsi"/>
        </w:rPr>
        <w:lastRenderedPageBreak/>
        <w:t>the program by the Academic Program Committee followed by the University Council must occur in November 2018 to permit the program accepting applicants in 2019.</w:t>
      </w:r>
    </w:p>
    <w:p w14:paraId="0D90C7DF" w14:textId="5772C150" w:rsidR="00755939" w:rsidRDefault="00755939" w:rsidP="0056475A">
      <w:pPr>
        <w:spacing w:line="276" w:lineRule="auto"/>
        <w:rPr>
          <w:sz w:val="24"/>
          <w:szCs w:val="24"/>
        </w:rPr>
      </w:pPr>
    </w:p>
    <w:sdt>
      <w:sdtPr>
        <w:rPr>
          <w:rFonts w:asciiTheme="minorHAnsi" w:eastAsiaTheme="minorHAnsi" w:hAnsiTheme="minorHAnsi" w:cstheme="minorBidi"/>
          <w:color w:val="auto"/>
          <w:sz w:val="22"/>
          <w:szCs w:val="22"/>
          <w:lang w:val="en-CA"/>
        </w:rPr>
        <w:id w:val="1784845716"/>
        <w:docPartObj>
          <w:docPartGallery w:val="Bibliographies"/>
          <w:docPartUnique/>
        </w:docPartObj>
      </w:sdtPr>
      <w:sdtEndPr/>
      <w:sdtContent>
        <w:p w14:paraId="359C6BD8" w14:textId="1925359E" w:rsidR="00EF4816" w:rsidRDefault="00EF4816" w:rsidP="0056475A">
          <w:pPr>
            <w:pStyle w:val="Heading1"/>
            <w:spacing w:line="276" w:lineRule="auto"/>
          </w:pPr>
          <w:r>
            <w:t>References</w:t>
          </w:r>
        </w:p>
        <w:sdt>
          <w:sdtPr>
            <w:id w:val="-573587230"/>
            <w:bibliography/>
          </w:sdtPr>
          <w:sdtEndPr/>
          <w:sdtContent>
            <w:p w14:paraId="6D9AC952" w14:textId="77777777" w:rsidR="00EF4816" w:rsidRDefault="00EF4816" w:rsidP="0056475A">
              <w:pPr>
                <w:pStyle w:val="Bibliography"/>
                <w:spacing w:line="276" w:lineRule="auto"/>
                <w:ind w:left="720" w:hanging="720"/>
                <w:rPr>
                  <w:noProof/>
                  <w:sz w:val="24"/>
                  <w:szCs w:val="24"/>
                  <w:lang w:val="en-US"/>
                </w:rPr>
              </w:pPr>
              <w:r>
                <w:fldChar w:fldCharType="begin"/>
              </w:r>
              <w:r>
                <w:instrText xml:space="preserve"> BIBLIOGRAPHY </w:instrText>
              </w:r>
              <w:r>
                <w:fldChar w:fldCharType="separate"/>
              </w:r>
              <w:r>
                <w:rPr>
                  <w:noProof/>
                  <w:lang w:val="en-US"/>
                </w:rPr>
                <w:t xml:space="preserve">(2009). </w:t>
              </w:r>
              <w:r>
                <w:rPr>
                  <w:i/>
                  <w:iCs/>
                  <w:noProof/>
                  <w:lang w:val="en-US"/>
                </w:rPr>
                <w:t>A Pan-Canadian Framework for the Assessment and Recognition of Foreign Qualifications.</w:t>
              </w:r>
              <w:r>
                <w:rPr>
                  <w:noProof/>
                  <w:lang w:val="en-US"/>
                </w:rPr>
                <w:t xml:space="preserve"> Gatineau, PQ: Government of Canada.</w:t>
              </w:r>
            </w:p>
            <w:p w14:paraId="662A3F1B" w14:textId="77777777" w:rsidR="00EF4816" w:rsidRDefault="00EF4816" w:rsidP="0056475A">
              <w:pPr>
                <w:pStyle w:val="Bibliography"/>
                <w:spacing w:line="276" w:lineRule="auto"/>
                <w:ind w:left="720" w:hanging="720"/>
                <w:rPr>
                  <w:noProof/>
                  <w:lang w:val="en-US"/>
                </w:rPr>
              </w:pPr>
              <w:r>
                <w:rPr>
                  <w:noProof/>
                  <w:lang w:val="en-US"/>
                </w:rPr>
                <w:t xml:space="preserve">(2013). </w:t>
              </w:r>
              <w:r>
                <w:rPr>
                  <w:i/>
                  <w:iCs/>
                  <w:noProof/>
                  <w:lang w:val="en-US"/>
                </w:rPr>
                <w:t>Environmental Scanning Report, Megatrends in Dentistry 2013.</w:t>
              </w:r>
              <w:r>
                <w:rPr>
                  <w:noProof/>
                  <w:lang w:val="en-US"/>
                </w:rPr>
                <w:t xml:space="preserve"> Ottawa, ON: Canadian Dental Association.</w:t>
              </w:r>
            </w:p>
            <w:p w14:paraId="4CE20BEB" w14:textId="5C93475A" w:rsidR="00EF4816" w:rsidRDefault="00EF4816" w:rsidP="0056475A">
              <w:pPr>
                <w:spacing w:line="276" w:lineRule="auto"/>
              </w:pPr>
              <w:r>
                <w:rPr>
                  <w:b/>
                  <w:bCs/>
                  <w:noProof/>
                </w:rPr>
                <w:fldChar w:fldCharType="end"/>
              </w:r>
            </w:p>
          </w:sdtContent>
        </w:sdt>
      </w:sdtContent>
    </w:sdt>
    <w:p w14:paraId="686F0DC0" w14:textId="77777777" w:rsidR="00EF4816" w:rsidRDefault="00EF4816" w:rsidP="0056475A">
      <w:pPr>
        <w:spacing w:line="276" w:lineRule="auto"/>
        <w:rPr>
          <w:sz w:val="24"/>
          <w:szCs w:val="24"/>
        </w:rPr>
      </w:pPr>
    </w:p>
    <w:p w14:paraId="1905AA19" w14:textId="77777777" w:rsidR="000D00C2" w:rsidRDefault="000D00C2" w:rsidP="0056475A">
      <w:pPr>
        <w:spacing w:line="276" w:lineRule="auto"/>
        <w:rPr>
          <w:sz w:val="24"/>
          <w:szCs w:val="24"/>
        </w:rPr>
      </w:pPr>
    </w:p>
    <w:p w14:paraId="316286AF" w14:textId="3B80FA32" w:rsidR="003932D2" w:rsidRDefault="008E251A" w:rsidP="0056475A">
      <w:pPr>
        <w:spacing w:line="276" w:lineRule="auto"/>
        <w:rPr>
          <w:sz w:val="24"/>
          <w:szCs w:val="24"/>
        </w:rPr>
      </w:pPr>
      <w:r>
        <w:rPr>
          <w:sz w:val="24"/>
          <w:szCs w:val="24"/>
        </w:rPr>
        <w:t xml:space="preserve">  </w:t>
      </w:r>
    </w:p>
    <w:p w14:paraId="0D1C6E6E" w14:textId="24BDAAFA" w:rsidR="0056475A" w:rsidRDefault="0056475A" w:rsidP="0056475A">
      <w:pPr>
        <w:spacing w:line="276" w:lineRule="auto"/>
        <w:rPr>
          <w:sz w:val="24"/>
          <w:szCs w:val="24"/>
        </w:rPr>
      </w:pPr>
    </w:p>
    <w:p w14:paraId="2111E60D" w14:textId="77777777" w:rsidR="0056475A" w:rsidRPr="0056475A" w:rsidRDefault="0056475A" w:rsidP="0056475A">
      <w:pPr>
        <w:rPr>
          <w:sz w:val="24"/>
          <w:szCs w:val="24"/>
        </w:rPr>
      </w:pPr>
    </w:p>
    <w:p w14:paraId="678C902B" w14:textId="77777777" w:rsidR="0056475A" w:rsidRPr="0056475A" w:rsidRDefault="0056475A" w:rsidP="0056475A">
      <w:pPr>
        <w:rPr>
          <w:sz w:val="24"/>
          <w:szCs w:val="24"/>
        </w:rPr>
      </w:pPr>
    </w:p>
    <w:p w14:paraId="525FEA7F" w14:textId="77777777" w:rsidR="0056475A" w:rsidRPr="0056475A" w:rsidRDefault="0056475A" w:rsidP="0056475A">
      <w:pPr>
        <w:rPr>
          <w:sz w:val="24"/>
          <w:szCs w:val="24"/>
        </w:rPr>
      </w:pPr>
    </w:p>
    <w:p w14:paraId="4315ACD0" w14:textId="77777777" w:rsidR="0056475A" w:rsidRPr="0056475A" w:rsidRDefault="0056475A" w:rsidP="0056475A">
      <w:pPr>
        <w:rPr>
          <w:sz w:val="24"/>
          <w:szCs w:val="24"/>
        </w:rPr>
      </w:pPr>
    </w:p>
    <w:p w14:paraId="0325BA9A" w14:textId="77777777" w:rsidR="0056475A" w:rsidRPr="0056475A" w:rsidRDefault="0056475A" w:rsidP="0056475A">
      <w:pPr>
        <w:rPr>
          <w:sz w:val="24"/>
          <w:szCs w:val="24"/>
        </w:rPr>
      </w:pPr>
    </w:p>
    <w:p w14:paraId="6018B016" w14:textId="77777777" w:rsidR="0056475A" w:rsidRPr="0056475A" w:rsidRDefault="0056475A" w:rsidP="0056475A">
      <w:pPr>
        <w:rPr>
          <w:sz w:val="24"/>
          <w:szCs w:val="24"/>
        </w:rPr>
      </w:pPr>
    </w:p>
    <w:p w14:paraId="1B54F37E" w14:textId="2E2832C1" w:rsidR="0056475A" w:rsidRDefault="0056475A" w:rsidP="0056475A">
      <w:pPr>
        <w:rPr>
          <w:sz w:val="24"/>
          <w:szCs w:val="24"/>
        </w:rPr>
      </w:pPr>
    </w:p>
    <w:p w14:paraId="572FEC21" w14:textId="64829BE8" w:rsidR="00C50356" w:rsidRPr="0056475A" w:rsidRDefault="0056475A" w:rsidP="0056475A">
      <w:pPr>
        <w:tabs>
          <w:tab w:val="left" w:pos="2310"/>
        </w:tabs>
        <w:rPr>
          <w:sz w:val="24"/>
          <w:szCs w:val="24"/>
        </w:rPr>
      </w:pPr>
      <w:r>
        <w:rPr>
          <w:sz w:val="24"/>
          <w:szCs w:val="24"/>
        </w:rPr>
        <w:tab/>
      </w:r>
    </w:p>
    <w:sectPr w:rsidR="00C50356" w:rsidRPr="005647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478B"/>
    <w:multiLevelType w:val="hybridMultilevel"/>
    <w:tmpl w:val="B390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E0651"/>
    <w:multiLevelType w:val="hybridMultilevel"/>
    <w:tmpl w:val="B390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83"/>
    <w:rsid w:val="00014926"/>
    <w:rsid w:val="000862DB"/>
    <w:rsid w:val="000D00C2"/>
    <w:rsid w:val="000D7D83"/>
    <w:rsid w:val="000F086D"/>
    <w:rsid w:val="00115BF8"/>
    <w:rsid w:val="00252B2A"/>
    <w:rsid w:val="002C7FC0"/>
    <w:rsid w:val="0031417A"/>
    <w:rsid w:val="003932D2"/>
    <w:rsid w:val="003D0C70"/>
    <w:rsid w:val="00435219"/>
    <w:rsid w:val="00471708"/>
    <w:rsid w:val="004872BF"/>
    <w:rsid w:val="004979DC"/>
    <w:rsid w:val="004F29BC"/>
    <w:rsid w:val="004F44B1"/>
    <w:rsid w:val="0056475A"/>
    <w:rsid w:val="005909B9"/>
    <w:rsid w:val="005B033A"/>
    <w:rsid w:val="005C2229"/>
    <w:rsid w:val="005F340C"/>
    <w:rsid w:val="00622E0A"/>
    <w:rsid w:val="006457C2"/>
    <w:rsid w:val="006B2713"/>
    <w:rsid w:val="00710083"/>
    <w:rsid w:val="00755939"/>
    <w:rsid w:val="008113FF"/>
    <w:rsid w:val="00835A4B"/>
    <w:rsid w:val="008754A0"/>
    <w:rsid w:val="008E251A"/>
    <w:rsid w:val="009834DA"/>
    <w:rsid w:val="00AB0950"/>
    <w:rsid w:val="00B144B0"/>
    <w:rsid w:val="00B35884"/>
    <w:rsid w:val="00BE4ADF"/>
    <w:rsid w:val="00C214A3"/>
    <w:rsid w:val="00C50356"/>
    <w:rsid w:val="00C55D1D"/>
    <w:rsid w:val="00CA56F9"/>
    <w:rsid w:val="00D43D02"/>
    <w:rsid w:val="00DA52E1"/>
    <w:rsid w:val="00DD6D77"/>
    <w:rsid w:val="00DF038D"/>
    <w:rsid w:val="00E9544D"/>
    <w:rsid w:val="00EE58D4"/>
    <w:rsid w:val="00EF4816"/>
    <w:rsid w:val="00F360C6"/>
    <w:rsid w:val="00F44DCA"/>
    <w:rsid w:val="00FD2C3C"/>
    <w:rsid w:val="00FF5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00A2"/>
  <w15:chartTrackingRefBased/>
  <w15:docId w15:val="{D30443D8-5205-4CBD-8B5C-092212C0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816"/>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816"/>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EF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6603">
      <w:bodyDiv w:val="1"/>
      <w:marLeft w:val="0"/>
      <w:marRight w:val="0"/>
      <w:marTop w:val="0"/>
      <w:marBottom w:val="0"/>
      <w:divBdr>
        <w:top w:val="none" w:sz="0" w:space="0" w:color="auto"/>
        <w:left w:val="none" w:sz="0" w:space="0" w:color="auto"/>
        <w:bottom w:val="none" w:sz="0" w:space="0" w:color="auto"/>
        <w:right w:val="none" w:sz="0" w:space="0" w:color="auto"/>
      </w:divBdr>
    </w:div>
    <w:div w:id="384766897">
      <w:bodyDiv w:val="1"/>
      <w:marLeft w:val="0"/>
      <w:marRight w:val="0"/>
      <w:marTop w:val="0"/>
      <w:marBottom w:val="0"/>
      <w:divBdr>
        <w:top w:val="none" w:sz="0" w:space="0" w:color="auto"/>
        <w:left w:val="none" w:sz="0" w:space="0" w:color="auto"/>
        <w:bottom w:val="none" w:sz="0" w:space="0" w:color="auto"/>
        <w:right w:val="none" w:sz="0" w:space="0" w:color="auto"/>
      </w:divBdr>
    </w:div>
    <w:div w:id="20328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APa09</b:Tag>
    <b:SourceType>Report</b:SourceType>
    <b:Guid>{F2E57BF2-9830-49F6-8140-C66E8E6AEF31}</b:Guid>
    <b:Title>A Pan-Canadian Framework for the Assessment and Recognition of Foreign Qualifications</b:Title>
    <b:Year>2009</b:Year>
    <b:Publisher>Government of Canada</b:Publisher>
    <b:City>Gatineau, PQ</b:City>
    <b:RefOrder>1</b:RefOrder>
  </b:Source>
  <b:Source>
    <b:Tag>Env13</b:Tag>
    <b:SourceType>Report</b:SourceType>
    <b:Guid>{F29C83F5-C422-4A8A-A639-812AA9952117}</b:Guid>
    <b:Title>Environmental Scanning Report, Megatrends in Dentistry 2013</b:Title>
    <b:Year>2013</b:Year>
    <b:Publisher>Canadian Dental Association</b:Publisher>
    <b:City>Ottawa, ON</b:City>
    <b:RefOrder>2</b:RefOrder>
  </b:Source>
</b:Sources>
</file>

<file path=customXml/itemProps1.xml><?xml version="1.0" encoding="utf-8"?>
<ds:datastoreItem xmlns:ds="http://schemas.openxmlformats.org/officeDocument/2006/customXml" ds:itemID="{484B2C2A-60B1-4FE0-AE74-53AE1D7F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Doig</dc:creator>
  <cp:keywords/>
  <dc:description/>
  <cp:lastModifiedBy>Peter Doig</cp:lastModifiedBy>
  <cp:revision>2</cp:revision>
  <dcterms:created xsi:type="dcterms:W3CDTF">2018-09-12T22:43:00Z</dcterms:created>
  <dcterms:modified xsi:type="dcterms:W3CDTF">2018-09-12T22:43:00Z</dcterms:modified>
</cp:coreProperties>
</file>