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1F3D" w14:textId="28D29B6A" w:rsidR="00025B5D" w:rsidRPr="00025B5D" w:rsidRDefault="00025B5D" w:rsidP="00025B5D">
      <w:pPr>
        <w:rPr>
          <w:rFonts w:ascii="Times New Roman" w:hAnsi="Times New Roman" w:cs="Times New Roman"/>
        </w:rPr>
      </w:pPr>
      <w:r w:rsidRPr="00025B5D">
        <w:rPr>
          <w:rFonts w:ascii="Times New Roman" w:hAnsi="Times New Roman" w:cs="Times New Roman"/>
        </w:rPr>
        <w:t>December 23, 2019</w:t>
      </w:r>
    </w:p>
    <w:p w14:paraId="416E3456" w14:textId="77777777" w:rsidR="00025B5D" w:rsidRPr="00025B5D" w:rsidRDefault="00025B5D" w:rsidP="00025B5D">
      <w:pPr>
        <w:rPr>
          <w:rFonts w:ascii="Times New Roman" w:hAnsi="Times New Roman" w:cs="Times New Roman"/>
        </w:rPr>
      </w:pPr>
      <w:r w:rsidRPr="003C7CAB">
        <w:rPr>
          <w:rFonts w:ascii="Times New Roman" w:hAnsi="Times New Roman" w:cs="Times New Roman"/>
          <w:highlight w:val="yellow"/>
        </w:rPr>
        <w:t>Hi Drew,</w:t>
      </w:r>
    </w:p>
    <w:p w14:paraId="3BDAA487" w14:textId="77777777" w:rsidR="00025B5D" w:rsidRPr="00025B5D" w:rsidRDefault="00025B5D" w:rsidP="00025B5D">
      <w:pPr>
        <w:rPr>
          <w:rFonts w:ascii="Times New Roman" w:hAnsi="Times New Roman" w:cs="Times New Roman"/>
        </w:rPr>
      </w:pPr>
      <w:r w:rsidRPr="00025B5D">
        <w:rPr>
          <w:rFonts w:ascii="Times New Roman" w:hAnsi="Times New Roman" w:cs="Times New Roman"/>
        </w:rPr>
        <w:t>I think that there is a definite risk that a judge would find that the prohibition on an objectively verifiable statement, like this, is not defensible.</w:t>
      </w:r>
    </w:p>
    <w:p w14:paraId="4DE6AE5A" w14:textId="77777777" w:rsidR="00025B5D" w:rsidRPr="00025B5D" w:rsidRDefault="00025B5D" w:rsidP="00025B5D">
      <w:pPr>
        <w:rPr>
          <w:rFonts w:ascii="Times New Roman" w:hAnsi="Times New Roman" w:cs="Times New Roman"/>
        </w:rPr>
      </w:pPr>
      <w:r w:rsidRPr="00025B5D">
        <w:rPr>
          <w:rFonts w:ascii="Times New Roman" w:hAnsi="Times New Roman" w:cs="Times New Roman"/>
        </w:rPr>
        <w:t xml:space="preserve">Basically, it would be up to you, as the regulator, to justify why such advertising </w:t>
      </w:r>
      <w:proofErr w:type="gramStart"/>
      <w:r w:rsidRPr="00025B5D">
        <w:rPr>
          <w:rFonts w:ascii="Times New Roman" w:hAnsi="Times New Roman" w:cs="Times New Roman"/>
        </w:rPr>
        <w:t>has to</w:t>
      </w:r>
      <w:proofErr w:type="gramEnd"/>
      <w:r w:rsidRPr="00025B5D">
        <w:rPr>
          <w:rFonts w:ascii="Times New Roman" w:hAnsi="Times New Roman" w:cs="Times New Roman"/>
        </w:rPr>
        <w:t xml:space="preserve"> be prohibited. Any prohibition is an infringement on freedom of speech. So, the onus is on the CDSS to show that there is </w:t>
      </w:r>
      <w:proofErr w:type="gramStart"/>
      <w:r w:rsidRPr="00025B5D">
        <w:rPr>
          <w:rFonts w:ascii="Times New Roman" w:hAnsi="Times New Roman" w:cs="Times New Roman"/>
        </w:rPr>
        <w:t>sufficient</w:t>
      </w:r>
      <w:proofErr w:type="gramEnd"/>
      <w:r w:rsidRPr="00025B5D">
        <w:rPr>
          <w:rFonts w:ascii="Times New Roman" w:hAnsi="Times New Roman" w:cs="Times New Roman"/>
        </w:rPr>
        <w:t xml:space="preserve"> justification for the rule.</w:t>
      </w:r>
    </w:p>
    <w:p w14:paraId="25BB8E56" w14:textId="77777777" w:rsidR="00025B5D" w:rsidRPr="00025B5D" w:rsidRDefault="00025B5D" w:rsidP="00025B5D">
      <w:pPr>
        <w:rPr>
          <w:rFonts w:ascii="Times New Roman" w:hAnsi="Times New Roman" w:cs="Times New Roman"/>
        </w:rPr>
      </w:pPr>
      <w:r w:rsidRPr="00025B5D">
        <w:rPr>
          <w:rFonts w:ascii="Times New Roman" w:hAnsi="Times New Roman" w:cs="Times New Roman"/>
        </w:rPr>
        <w:t>There is case law where advertising bylaws prohibiting advertising of fixed fees was struck down as the association was unable to prove that such advertising leads to a reduction in the public esteem of the professionals.</w:t>
      </w:r>
    </w:p>
    <w:p w14:paraId="27503257" w14:textId="77777777" w:rsidR="00025B5D" w:rsidRPr="00025B5D" w:rsidRDefault="00025B5D" w:rsidP="00025B5D">
      <w:pPr>
        <w:rPr>
          <w:rFonts w:ascii="Times New Roman" w:hAnsi="Times New Roman" w:cs="Times New Roman"/>
        </w:rPr>
      </w:pPr>
      <w:r w:rsidRPr="00025B5D">
        <w:rPr>
          <w:rFonts w:ascii="Times New Roman" w:hAnsi="Times New Roman" w:cs="Times New Roman"/>
        </w:rPr>
        <w:t xml:space="preserve">So, the real questions are: 1) what </w:t>
      </w:r>
      <w:proofErr w:type="gramStart"/>
      <w:r w:rsidRPr="00025B5D">
        <w:rPr>
          <w:rFonts w:ascii="Times New Roman" w:hAnsi="Times New Roman" w:cs="Times New Roman"/>
        </w:rPr>
        <w:t>is the reason behind the prohibition on advertising “discounts”</w:t>
      </w:r>
      <w:proofErr w:type="gramEnd"/>
      <w:r w:rsidRPr="00025B5D">
        <w:rPr>
          <w:rFonts w:ascii="Times New Roman" w:hAnsi="Times New Roman" w:cs="Times New Roman"/>
        </w:rPr>
        <w:t>; and 2) do you have the evidence necessary to back up such reason.</w:t>
      </w:r>
      <w:bookmarkStart w:id="0" w:name="_GoBack"/>
      <w:bookmarkEnd w:id="0"/>
    </w:p>
    <w:p w14:paraId="4AA7F6D1" w14:textId="37B203D2" w:rsidR="00025B5D" w:rsidRPr="00025B5D" w:rsidRDefault="00025B5D" w:rsidP="00025B5D">
      <w:pPr>
        <w:rPr>
          <w:rFonts w:ascii="Times New Roman" w:hAnsi="Times New Roman" w:cs="Times New Roman"/>
        </w:rPr>
      </w:pPr>
      <w:r w:rsidRPr="00025B5D">
        <w:rPr>
          <w:rFonts w:ascii="Times New Roman" w:hAnsi="Times New Roman" w:cs="Times New Roman"/>
          <w:highlight w:val="yellow"/>
        </w:rPr>
        <w:t>Sean</w:t>
      </w:r>
    </w:p>
    <w:p w14:paraId="797F7135" w14:textId="77777777" w:rsidR="00025B5D" w:rsidRDefault="00025B5D" w:rsidP="00373C18">
      <w:pPr>
        <w:rPr>
          <w:rFonts w:ascii="Times New Roman" w:hAnsi="Times New Roman" w:cs="Times New Roman"/>
        </w:rPr>
      </w:pPr>
    </w:p>
    <w:p w14:paraId="7EF313F3" w14:textId="687F701F" w:rsidR="00025B5D" w:rsidRPr="00025B5D" w:rsidRDefault="00025B5D" w:rsidP="00025B5D">
      <w:pPr>
        <w:rPr>
          <w:rFonts w:ascii="Times New Roman" w:hAnsi="Times New Roman" w:cs="Times New Roman"/>
        </w:rPr>
      </w:pPr>
      <w:r w:rsidRPr="00025B5D">
        <w:rPr>
          <w:rFonts w:ascii="Times New Roman" w:hAnsi="Times New Roman" w:cs="Times New Roman"/>
        </w:rPr>
        <w:t>December 23, 2019</w:t>
      </w:r>
    </w:p>
    <w:p w14:paraId="5B6B819B" w14:textId="5CDBE23A" w:rsidR="00025B5D" w:rsidRDefault="00025B5D" w:rsidP="00025B5D">
      <w:pPr>
        <w:rPr>
          <w:rFonts w:ascii="Times New Roman" w:hAnsi="Times New Roman" w:cs="Times New Roman"/>
        </w:rPr>
      </w:pPr>
      <w:r w:rsidRPr="00025B5D">
        <w:rPr>
          <w:rFonts w:ascii="Times New Roman" w:hAnsi="Times New Roman" w:cs="Times New Roman"/>
        </w:rPr>
        <w:t>Sean,</w:t>
      </w:r>
    </w:p>
    <w:p w14:paraId="12122AB9" w14:textId="465804A1" w:rsidR="00025B5D" w:rsidRPr="00025B5D" w:rsidRDefault="00025B5D" w:rsidP="00025B5D">
      <w:pPr>
        <w:rPr>
          <w:rFonts w:ascii="Times New Roman" w:hAnsi="Times New Roman" w:cs="Times New Roman"/>
        </w:rPr>
      </w:pPr>
      <w:r w:rsidRPr="00025B5D">
        <w:rPr>
          <w:rFonts w:ascii="Times New Roman" w:hAnsi="Times New Roman" w:cs="Times New Roman"/>
        </w:rPr>
        <w:t>I can call you if you want but my concern is in the section below, specifically where it applied to    "Discounts</w:t>
      </w:r>
    </w:p>
    <w:p w14:paraId="5DFDA4A4" w14:textId="77777777" w:rsidR="00025B5D" w:rsidRPr="00025B5D" w:rsidRDefault="00025B5D" w:rsidP="00025B5D">
      <w:pPr>
        <w:rPr>
          <w:rFonts w:ascii="Times New Roman" w:hAnsi="Times New Roman" w:cs="Times New Roman"/>
        </w:rPr>
      </w:pPr>
      <w:r w:rsidRPr="00025B5D">
        <w:rPr>
          <w:rFonts w:ascii="Times New Roman" w:hAnsi="Times New Roman" w:cs="Times New Roman"/>
        </w:rPr>
        <w:t>15. Advertising, promotion, and other marketing activities must be professional and observe the dignity and ethics of the profession and therefore should not include: (</w:t>
      </w:r>
      <w:proofErr w:type="spellStart"/>
      <w:r w:rsidRPr="00025B5D">
        <w:rPr>
          <w:rFonts w:ascii="Times New Roman" w:hAnsi="Times New Roman" w:cs="Times New Roman"/>
        </w:rPr>
        <w:t>i</w:t>
      </w:r>
      <w:proofErr w:type="spellEnd"/>
      <w:r w:rsidRPr="00025B5D">
        <w:rPr>
          <w:rFonts w:ascii="Times New Roman" w:hAnsi="Times New Roman" w:cs="Times New Roman"/>
        </w:rPr>
        <w:t>) Superlative or non-objectively verifiable statements of superiority, uniqueness, and comparison to other providers; (ii) Undignified statements; (iii) Deprecating statements about other members; (iv) Statements in bad taste that could harm the profession; (v) Suggestions of better results or unjustified expectations; (vi) Bias, guise, coercion, or harassment to take advantage of physical, emotional,</w:t>
      </w:r>
    </w:p>
    <w:p w14:paraId="66A21293" w14:textId="77777777" w:rsidR="00025B5D" w:rsidRPr="00025B5D" w:rsidRDefault="00025B5D" w:rsidP="00025B5D">
      <w:pPr>
        <w:rPr>
          <w:rFonts w:ascii="Times New Roman" w:hAnsi="Times New Roman" w:cs="Times New Roman"/>
        </w:rPr>
      </w:pPr>
      <w:r w:rsidRPr="00025B5D">
        <w:rPr>
          <w:rFonts w:ascii="Times New Roman" w:hAnsi="Times New Roman" w:cs="Times New Roman"/>
        </w:rPr>
        <w:t xml:space="preserve">   financial duress or urgency; (vii) Incentive programs, coupons, giveaways, and discounts; </w:t>
      </w:r>
    </w:p>
    <w:p w14:paraId="72AF79ED" w14:textId="77777777" w:rsidR="00025B5D" w:rsidRPr="00025B5D" w:rsidRDefault="00025B5D" w:rsidP="00025B5D">
      <w:pPr>
        <w:rPr>
          <w:rFonts w:ascii="Times New Roman" w:hAnsi="Times New Roman" w:cs="Times New Roman"/>
        </w:rPr>
      </w:pPr>
      <w:r w:rsidRPr="00025B5D">
        <w:rPr>
          <w:rFonts w:ascii="Times New Roman" w:hAnsi="Times New Roman" w:cs="Times New Roman"/>
        </w:rPr>
        <w:tab/>
      </w:r>
      <w:r w:rsidRPr="00025B5D">
        <w:rPr>
          <w:rFonts w:ascii="Times New Roman" w:hAnsi="Times New Roman" w:cs="Times New Roman"/>
        </w:rPr>
        <w:tab/>
      </w:r>
      <w:r w:rsidRPr="00025B5D">
        <w:rPr>
          <w:rFonts w:ascii="Times New Roman" w:hAnsi="Times New Roman" w:cs="Times New Roman"/>
        </w:rPr>
        <w:tab/>
        <w:t xml:space="preserve">(viii) Reference materials, techniques, equipment, and services; </w:t>
      </w:r>
    </w:p>
    <w:p w14:paraId="50E561D9" w14:textId="77777777" w:rsidR="00025B5D" w:rsidRPr="00025B5D" w:rsidRDefault="00025B5D" w:rsidP="00025B5D">
      <w:pPr>
        <w:rPr>
          <w:rFonts w:ascii="Times New Roman" w:hAnsi="Times New Roman" w:cs="Times New Roman"/>
        </w:rPr>
      </w:pPr>
      <w:r w:rsidRPr="00025B5D">
        <w:rPr>
          <w:rFonts w:ascii="Times New Roman" w:hAnsi="Times New Roman" w:cs="Times New Roman"/>
        </w:rPr>
        <w:tab/>
      </w:r>
      <w:r w:rsidRPr="00025B5D">
        <w:rPr>
          <w:rFonts w:ascii="Times New Roman" w:hAnsi="Times New Roman" w:cs="Times New Roman"/>
        </w:rPr>
        <w:tab/>
      </w:r>
      <w:r w:rsidRPr="00025B5D">
        <w:rPr>
          <w:rFonts w:ascii="Times New Roman" w:hAnsi="Times New Roman" w:cs="Times New Roman"/>
        </w:rPr>
        <w:tab/>
        <w:t>(ix)     Specialities, implied or otherwise, that are not recognized by the College.</w:t>
      </w:r>
    </w:p>
    <w:p w14:paraId="0AE79947" w14:textId="77777777" w:rsidR="00025B5D" w:rsidRPr="00025B5D" w:rsidRDefault="00025B5D" w:rsidP="00025B5D">
      <w:pPr>
        <w:rPr>
          <w:rFonts w:ascii="Times New Roman" w:hAnsi="Times New Roman" w:cs="Times New Roman"/>
        </w:rPr>
      </w:pPr>
    </w:p>
    <w:p w14:paraId="1C22866C" w14:textId="39B67D3D" w:rsidR="00025B5D" w:rsidRPr="00025B5D" w:rsidRDefault="00025B5D" w:rsidP="00025B5D">
      <w:pPr>
        <w:rPr>
          <w:rFonts w:ascii="Times New Roman" w:hAnsi="Times New Roman" w:cs="Times New Roman"/>
        </w:rPr>
      </w:pPr>
      <w:r w:rsidRPr="00025B5D">
        <w:rPr>
          <w:rFonts w:ascii="Times New Roman" w:hAnsi="Times New Roman" w:cs="Times New Roman"/>
        </w:rPr>
        <w:t>We have had some pushback (from one dentist specifically) on the inability to advertise discounts. His rationale is that if he states that he charges 15% less than the CDSS fee guide, that statement is objectively verifiable. At a decision of council in May it was decided to not allow any statements on discounts, but I just wanted to see if our position is defensible if challenged.</w:t>
      </w:r>
    </w:p>
    <w:p w14:paraId="738B9F8B" w14:textId="202F97B6" w:rsidR="00025B5D" w:rsidRPr="00025B5D" w:rsidRDefault="00025B5D" w:rsidP="00025B5D">
      <w:pPr>
        <w:rPr>
          <w:rFonts w:ascii="Times New Roman" w:hAnsi="Times New Roman" w:cs="Times New Roman"/>
        </w:rPr>
      </w:pPr>
      <w:r w:rsidRPr="00025B5D">
        <w:rPr>
          <w:rFonts w:ascii="Times New Roman" w:hAnsi="Times New Roman" w:cs="Times New Roman"/>
        </w:rPr>
        <w:t>Thanks,</w:t>
      </w:r>
    </w:p>
    <w:p w14:paraId="4E748E2F" w14:textId="77777777" w:rsidR="00025B5D" w:rsidRPr="00025B5D" w:rsidRDefault="00025B5D" w:rsidP="00025B5D">
      <w:pPr>
        <w:rPr>
          <w:rFonts w:ascii="Times New Roman" w:hAnsi="Times New Roman" w:cs="Times New Roman"/>
        </w:rPr>
      </w:pPr>
      <w:r w:rsidRPr="00025B5D">
        <w:rPr>
          <w:rFonts w:ascii="Times New Roman" w:hAnsi="Times New Roman" w:cs="Times New Roman"/>
          <w:highlight w:val="yellow"/>
        </w:rPr>
        <w:t>Drew</w:t>
      </w:r>
    </w:p>
    <w:p w14:paraId="5930327D" w14:textId="77777777" w:rsidR="00025B5D" w:rsidRDefault="00025B5D" w:rsidP="00373C18">
      <w:pPr>
        <w:rPr>
          <w:rFonts w:ascii="Times New Roman" w:hAnsi="Times New Roman" w:cs="Times New Roman"/>
        </w:rPr>
      </w:pPr>
    </w:p>
    <w:p w14:paraId="1957B29D" w14:textId="23D0846F" w:rsidR="00373C18" w:rsidRPr="00373C18" w:rsidRDefault="00373C18" w:rsidP="00373C18">
      <w:pPr>
        <w:rPr>
          <w:rFonts w:ascii="Times New Roman" w:hAnsi="Times New Roman" w:cs="Times New Roman"/>
        </w:rPr>
      </w:pPr>
      <w:r w:rsidRPr="00373C18">
        <w:rPr>
          <w:rFonts w:ascii="Times New Roman" w:hAnsi="Times New Roman" w:cs="Times New Roman"/>
        </w:rPr>
        <w:lastRenderedPageBreak/>
        <w:t xml:space="preserve">December 22, 2019 </w:t>
      </w:r>
    </w:p>
    <w:p w14:paraId="5021DD50" w14:textId="411337FD" w:rsidR="00373C18" w:rsidRPr="00373C18" w:rsidRDefault="00373C18" w:rsidP="00373C18">
      <w:pPr>
        <w:rPr>
          <w:rFonts w:ascii="Times New Roman" w:hAnsi="Times New Roman" w:cs="Times New Roman"/>
        </w:rPr>
      </w:pPr>
      <w:r w:rsidRPr="00373C18">
        <w:rPr>
          <w:rFonts w:ascii="Times New Roman" w:hAnsi="Times New Roman" w:cs="Times New Roman"/>
        </w:rPr>
        <w:t>Hi Drew,</w:t>
      </w:r>
    </w:p>
    <w:p w14:paraId="6FDB5C8C" w14:textId="7F8F4D55" w:rsidR="00373C18" w:rsidRPr="00373C18" w:rsidRDefault="00373C18" w:rsidP="00373C18">
      <w:pPr>
        <w:rPr>
          <w:rFonts w:ascii="Times New Roman" w:hAnsi="Times New Roman" w:cs="Times New Roman"/>
        </w:rPr>
      </w:pPr>
      <w:r w:rsidRPr="00373C18">
        <w:rPr>
          <w:rFonts w:ascii="Times New Roman" w:hAnsi="Times New Roman" w:cs="Times New Roman"/>
        </w:rPr>
        <w:t>You had some questions. I'm available to discuss by telephone if you wish. The basic question though is whether the standard is legally defensible. The standard is set out at section 10.2 of the bylaws, which states:</w:t>
      </w:r>
    </w:p>
    <w:p w14:paraId="678F337F" w14:textId="75106E94" w:rsidR="00373C18" w:rsidRPr="00373C18" w:rsidRDefault="00373C18" w:rsidP="00373C18">
      <w:pPr>
        <w:rPr>
          <w:rFonts w:ascii="Times New Roman" w:hAnsi="Times New Roman" w:cs="Times New Roman"/>
        </w:rPr>
      </w:pPr>
      <w:r w:rsidRPr="00373C18">
        <w:rPr>
          <w:rFonts w:ascii="Times New Roman" w:hAnsi="Times New Roman" w:cs="Times New Roman"/>
        </w:rPr>
        <w:t>"10.2 Advertising, promotion and other marketing activities must be in good taste, accurate and not capable of misleading the public, and observe the dignity and ethics of the profession. Any conduct, either directly or indirectly, or through any medium or agent that:</w:t>
      </w:r>
    </w:p>
    <w:p w14:paraId="7BB783DF" w14:textId="77777777" w:rsidR="00373C18" w:rsidRPr="00373C18" w:rsidRDefault="00373C18" w:rsidP="00373C18">
      <w:pPr>
        <w:rPr>
          <w:rFonts w:ascii="Times New Roman" w:hAnsi="Times New Roman" w:cs="Times New Roman"/>
        </w:rPr>
      </w:pPr>
      <w:r w:rsidRPr="00373C18">
        <w:rPr>
          <w:rFonts w:ascii="Times New Roman" w:hAnsi="Times New Roman" w:cs="Times New Roman"/>
        </w:rPr>
        <w:t>(a)</w:t>
      </w:r>
      <w:r w:rsidRPr="00373C18">
        <w:rPr>
          <w:rFonts w:ascii="Times New Roman" w:hAnsi="Times New Roman" w:cs="Times New Roman"/>
        </w:rPr>
        <w:tab/>
        <w:t>misinterprets facts;</w:t>
      </w:r>
    </w:p>
    <w:p w14:paraId="4A4B0210" w14:textId="77777777" w:rsidR="00373C18" w:rsidRPr="00373C18" w:rsidRDefault="00373C18" w:rsidP="00373C18">
      <w:pPr>
        <w:rPr>
          <w:rFonts w:ascii="Times New Roman" w:hAnsi="Times New Roman" w:cs="Times New Roman"/>
        </w:rPr>
      </w:pPr>
      <w:r w:rsidRPr="00373C18">
        <w:rPr>
          <w:rFonts w:ascii="Times New Roman" w:hAnsi="Times New Roman" w:cs="Times New Roman"/>
        </w:rPr>
        <w:t>(b)</w:t>
      </w:r>
      <w:r w:rsidRPr="00373C18">
        <w:rPr>
          <w:rFonts w:ascii="Times New Roman" w:hAnsi="Times New Roman" w:cs="Times New Roman"/>
        </w:rPr>
        <w:tab/>
        <w:t>compares either directly, indirectly or by innuendo, the member's services or ability with any other practitioner, or promises or offers more effective service or better results, than those available elsewhere;</w:t>
      </w:r>
    </w:p>
    <w:p w14:paraId="3A9B09FD" w14:textId="77777777" w:rsidR="00373C18" w:rsidRPr="00373C18" w:rsidRDefault="00373C18" w:rsidP="00373C18">
      <w:pPr>
        <w:rPr>
          <w:rFonts w:ascii="Times New Roman" w:hAnsi="Times New Roman" w:cs="Times New Roman"/>
        </w:rPr>
      </w:pPr>
      <w:r w:rsidRPr="00373C18">
        <w:rPr>
          <w:rFonts w:ascii="Times New Roman" w:hAnsi="Times New Roman" w:cs="Times New Roman"/>
        </w:rPr>
        <w:t>(c)</w:t>
      </w:r>
      <w:r w:rsidRPr="00373C18">
        <w:rPr>
          <w:rFonts w:ascii="Times New Roman" w:hAnsi="Times New Roman" w:cs="Times New Roman"/>
        </w:rPr>
        <w:tab/>
        <w:t>deprecates another member as to service, ability or fees;</w:t>
      </w:r>
    </w:p>
    <w:p w14:paraId="68DAF125" w14:textId="77777777" w:rsidR="00373C18" w:rsidRPr="00373C18" w:rsidRDefault="00373C18" w:rsidP="00373C18">
      <w:pPr>
        <w:rPr>
          <w:rFonts w:ascii="Times New Roman" w:hAnsi="Times New Roman" w:cs="Times New Roman"/>
        </w:rPr>
      </w:pPr>
      <w:r w:rsidRPr="00373C18">
        <w:rPr>
          <w:rFonts w:ascii="Times New Roman" w:hAnsi="Times New Roman" w:cs="Times New Roman"/>
        </w:rPr>
        <w:t>(d)</w:t>
      </w:r>
      <w:r w:rsidRPr="00373C18">
        <w:rPr>
          <w:rFonts w:ascii="Times New Roman" w:hAnsi="Times New Roman" w:cs="Times New Roman"/>
        </w:rPr>
        <w:tab/>
        <w:t>creates an unjustified expectation about the results the member can achieve;</w:t>
      </w:r>
    </w:p>
    <w:p w14:paraId="32620829" w14:textId="77777777" w:rsidR="00373C18" w:rsidRPr="00373C18" w:rsidRDefault="00373C18" w:rsidP="00373C18">
      <w:pPr>
        <w:rPr>
          <w:rFonts w:ascii="Times New Roman" w:hAnsi="Times New Roman" w:cs="Times New Roman"/>
        </w:rPr>
      </w:pPr>
      <w:r w:rsidRPr="00373C18">
        <w:rPr>
          <w:rFonts w:ascii="Times New Roman" w:hAnsi="Times New Roman" w:cs="Times New Roman"/>
        </w:rPr>
        <w:t>(e)</w:t>
      </w:r>
      <w:r w:rsidRPr="00373C18">
        <w:rPr>
          <w:rFonts w:ascii="Times New Roman" w:hAnsi="Times New Roman" w:cs="Times New Roman"/>
        </w:rPr>
        <w:tab/>
        <w:t>is made under any false or misleading guise, or takes advantage either physical, emotional or financial of any patient or uses coercion, duress or harassment;</w:t>
      </w:r>
    </w:p>
    <w:p w14:paraId="75DFE010" w14:textId="77777777" w:rsidR="00373C18" w:rsidRPr="00373C18" w:rsidRDefault="00373C18" w:rsidP="00373C18">
      <w:pPr>
        <w:rPr>
          <w:rFonts w:ascii="Times New Roman" w:hAnsi="Times New Roman" w:cs="Times New Roman"/>
        </w:rPr>
      </w:pPr>
      <w:r w:rsidRPr="00373C18">
        <w:rPr>
          <w:rFonts w:ascii="Times New Roman" w:hAnsi="Times New Roman" w:cs="Times New Roman"/>
        </w:rPr>
        <w:t>(f)</w:t>
      </w:r>
      <w:r w:rsidRPr="00373C18">
        <w:rPr>
          <w:rFonts w:ascii="Times New Roman" w:hAnsi="Times New Roman" w:cs="Times New Roman"/>
        </w:rPr>
        <w:tab/>
        <w:t xml:space="preserve">is undignified, in bad taste or otherwise offensive </w:t>
      </w:r>
      <w:proofErr w:type="gramStart"/>
      <w:r w:rsidRPr="00373C18">
        <w:rPr>
          <w:rFonts w:ascii="Times New Roman" w:hAnsi="Times New Roman" w:cs="Times New Roman"/>
        </w:rPr>
        <w:t>so as to</w:t>
      </w:r>
      <w:proofErr w:type="gramEnd"/>
      <w:r w:rsidRPr="00373C18">
        <w:rPr>
          <w:rFonts w:ascii="Times New Roman" w:hAnsi="Times New Roman" w:cs="Times New Roman"/>
        </w:rPr>
        <w:t xml:space="preserve"> be incompatible with the best interest of the public or members under the Act, or tend to harm the standing of the profession generally;</w:t>
      </w:r>
    </w:p>
    <w:p w14:paraId="28A3B77B" w14:textId="77777777" w:rsidR="00373C18" w:rsidRPr="00373C18" w:rsidRDefault="00373C18" w:rsidP="00373C18">
      <w:pPr>
        <w:rPr>
          <w:rFonts w:ascii="Times New Roman" w:hAnsi="Times New Roman" w:cs="Times New Roman"/>
        </w:rPr>
      </w:pPr>
      <w:r w:rsidRPr="00373C18">
        <w:rPr>
          <w:rFonts w:ascii="Times New Roman" w:hAnsi="Times New Roman" w:cs="Times New Roman"/>
        </w:rPr>
        <w:t>(g)</w:t>
      </w:r>
      <w:r w:rsidRPr="00373C18">
        <w:rPr>
          <w:rFonts w:ascii="Times New Roman" w:hAnsi="Times New Roman" w:cs="Times New Roman"/>
        </w:rPr>
        <w:tab/>
        <w:t>discloses the names of clients or includes testimonials;</w:t>
      </w:r>
    </w:p>
    <w:p w14:paraId="2BC2B24A" w14:textId="77777777" w:rsidR="00373C18" w:rsidRPr="00373C18" w:rsidRDefault="00373C18" w:rsidP="00373C18">
      <w:pPr>
        <w:rPr>
          <w:rFonts w:ascii="Times New Roman" w:hAnsi="Times New Roman" w:cs="Times New Roman"/>
        </w:rPr>
      </w:pPr>
      <w:r w:rsidRPr="00373C18">
        <w:rPr>
          <w:rFonts w:ascii="Times New Roman" w:hAnsi="Times New Roman" w:cs="Times New Roman"/>
        </w:rPr>
        <w:t>(h)</w:t>
      </w:r>
      <w:r w:rsidRPr="00373C18">
        <w:rPr>
          <w:rFonts w:ascii="Times New Roman" w:hAnsi="Times New Roman" w:cs="Times New Roman"/>
        </w:rPr>
        <w:tab/>
        <w:t>makes statements which are not statements of fact or makes statements that cannot be proven to be accurate by the member;</w:t>
      </w:r>
    </w:p>
    <w:p w14:paraId="673E9B18" w14:textId="77777777" w:rsidR="00373C18" w:rsidRPr="00373C18" w:rsidRDefault="00373C18" w:rsidP="00373C18">
      <w:pPr>
        <w:rPr>
          <w:rFonts w:ascii="Times New Roman" w:hAnsi="Times New Roman" w:cs="Times New Roman"/>
        </w:rPr>
      </w:pPr>
      <w:r w:rsidRPr="00373C18">
        <w:rPr>
          <w:rFonts w:ascii="Times New Roman" w:hAnsi="Times New Roman" w:cs="Times New Roman"/>
        </w:rPr>
        <w:t>(</w:t>
      </w:r>
      <w:proofErr w:type="spellStart"/>
      <w:r w:rsidRPr="00373C18">
        <w:rPr>
          <w:rFonts w:ascii="Times New Roman" w:hAnsi="Times New Roman" w:cs="Times New Roman"/>
        </w:rPr>
        <w:t>i</w:t>
      </w:r>
      <w:proofErr w:type="spellEnd"/>
      <w:r w:rsidRPr="00373C18">
        <w:rPr>
          <w:rFonts w:ascii="Times New Roman" w:hAnsi="Times New Roman" w:cs="Times New Roman"/>
        </w:rPr>
        <w:t>)</w:t>
      </w:r>
      <w:r w:rsidRPr="00373C18">
        <w:rPr>
          <w:rFonts w:ascii="Times New Roman" w:hAnsi="Times New Roman" w:cs="Times New Roman"/>
        </w:rPr>
        <w:tab/>
        <w:t>makes references in any advertising or promotional activity to equipment, products or materials used in the practice of dentistry;</w:t>
      </w:r>
    </w:p>
    <w:p w14:paraId="67D0DC3B" w14:textId="77777777" w:rsidR="00373C18" w:rsidRPr="00373C18" w:rsidRDefault="00373C18" w:rsidP="00373C18">
      <w:pPr>
        <w:rPr>
          <w:rFonts w:ascii="Times New Roman" w:hAnsi="Times New Roman" w:cs="Times New Roman"/>
        </w:rPr>
      </w:pPr>
      <w:r w:rsidRPr="00373C18">
        <w:rPr>
          <w:rFonts w:ascii="Times New Roman" w:hAnsi="Times New Roman" w:cs="Times New Roman"/>
        </w:rPr>
        <w:t>(j)</w:t>
      </w:r>
      <w:r w:rsidRPr="00373C18">
        <w:rPr>
          <w:rFonts w:ascii="Times New Roman" w:hAnsi="Times New Roman" w:cs="Times New Roman"/>
        </w:rPr>
        <w:tab/>
      </w:r>
      <w:proofErr w:type="gramStart"/>
      <w:r w:rsidRPr="00373C18">
        <w:rPr>
          <w:rFonts w:ascii="Times New Roman" w:hAnsi="Times New Roman" w:cs="Times New Roman"/>
        </w:rPr>
        <w:t>makes reference</w:t>
      </w:r>
      <w:proofErr w:type="gramEnd"/>
      <w:r w:rsidRPr="00373C18">
        <w:rPr>
          <w:rFonts w:ascii="Times New Roman" w:hAnsi="Times New Roman" w:cs="Times New Roman"/>
        </w:rPr>
        <w:t xml:space="preserve"> to an area of practice, without disclosing that the member is not a specialist; and</w:t>
      </w:r>
    </w:p>
    <w:p w14:paraId="063F5A3B" w14:textId="01D2456B" w:rsidR="00373C18" w:rsidRPr="00373C18" w:rsidRDefault="00373C18" w:rsidP="00373C18">
      <w:pPr>
        <w:rPr>
          <w:rFonts w:ascii="Times New Roman" w:hAnsi="Times New Roman" w:cs="Times New Roman"/>
        </w:rPr>
      </w:pPr>
      <w:r w:rsidRPr="00373C18">
        <w:rPr>
          <w:rFonts w:ascii="Times New Roman" w:hAnsi="Times New Roman" w:cs="Times New Roman"/>
        </w:rPr>
        <w:t>(k)</w:t>
      </w:r>
      <w:r w:rsidRPr="00373C18">
        <w:rPr>
          <w:rFonts w:ascii="Times New Roman" w:hAnsi="Times New Roman" w:cs="Times New Roman"/>
        </w:rPr>
        <w:tab/>
        <w:t>expresses or implies a specialty which is not in accordance with recognized specialties named in Section 10.4 and 10.6;</w:t>
      </w:r>
    </w:p>
    <w:p w14:paraId="78AE5CCE" w14:textId="7ABDD0F1" w:rsidR="00373C18" w:rsidRPr="00373C18" w:rsidRDefault="00373C18" w:rsidP="00373C18">
      <w:pPr>
        <w:rPr>
          <w:rFonts w:ascii="Times New Roman" w:hAnsi="Times New Roman" w:cs="Times New Roman"/>
        </w:rPr>
      </w:pPr>
      <w:r w:rsidRPr="00373C18">
        <w:rPr>
          <w:rFonts w:ascii="Times New Roman" w:hAnsi="Times New Roman" w:cs="Times New Roman"/>
        </w:rPr>
        <w:t>is to be strictly avoided as such conduct is contrary to the interests of the public and the profession."</w:t>
      </w:r>
    </w:p>
    <w:p w14:paraId="18A0565A" w14:textId="5F059ACC" w:rsidR="00373C18" w:rsidRPr="00373C18" w:rsidRDefault="00373C18" w:rsidP="00373C18">
      <w:pPr>
        <w:rPr>
          <w:rFonts w:ascii="Times New Roman" w:hAnsi="Times New Roman" w:cs="Times New Roman"/>
        </w:rPr>
      </w:pPr>
      <w:r w:rsidRPr="00373C18">
        <w:rPr>
          <w:rFonts w:ascii="Times New Roman" w:hAnsi="Times New Roman" w:cs="Times New Roman"/>
        </w:rPr>
        <w:t>That standard is defensible. The larger question is how that standard is being applied. As we have discussed, my primary concern is whether objectively verifiable, factually accurate information is being suppressed. If it is not, then I think that you can legitimately defend your standard.</w:t>
      </w:r>
    </w:p>
    <w:p w14:paraId="5A1D6780" w14:textId="77777777" w:rsidR="00373C18" w:rsidRPr="00373C18" w:rsidRDefault="00373C18" w:rsidP="00373C18">
      <w:pPr>
        <w:rPr>
          <w:rFonts w:ascii="Times New Roman" w:hAnsi="Times New Roman" w:cs="Times New Roman"/>
        </w:rPr>
      </w:pPr>
      <w:r w:rsidRPr="00025B5D">
        <w:rPr>
          <w:rFonts w:ascii="Times New Roman" w:hAnsi="Times New Roman" w:cs="Times New Roman"/>
          <w:highlight w:val="yellow"/>
        </w:rPr>
        <w:t>Sean Sinclair, Lawyer</w:t>
      </w:r>
      <w:r w:rsidRPr="00373C18">
        <w:rPr>
          <w:rFonts w:ascii="Times New Roman" w:hAnsi="Times New Roman" w:cs="Times New Roman"/>
        </w:rPr>
        <w:t>* (P)306.933.1367 (F)306.652.2445</w:t>
      </w:r>
    </w:p>
    <w:p w14:paraId="099FB928" w14:textId="126F283E" w:rsidR="00373C18" w:rsidRPr="00373C18" w:rsidRDefault="00373C18" w:rsidP="00373C18">
      <w:pPr>
        <w:rPr>
          <w:rFonts w:ascii="Times New Roman" w:hAnsi="Times New Roman" w:cs="Times New Roman"/>
        </w:rPr>
      </w:pPr>
      <w:r w:rsidRPr="00373C18">
        <w:rPr>
          <w:rFonts w:ascii="Times New Roman" w:hAnsi="Times New Roman" w:cs="Times New Roman"/>
        </w:rPr>
        <w:t>s.sinclair@rslaw.com</w:t>
      </w:r>
    </w:p>
    <w:p w14:paraId="4F8EE06A" w14:textId="77777777" w:rsidR="00373C18" w:rsidRPr="00373C18" w:rsidRDefault="00373C18" w:rsidP="00373C18">
      <w:pPr>
        <w:rPr>
          <w:rFonts w:ascii="Times New Roman" w:hAnsi="Times New Roman" w:cs="Times New Roman"/>
        </w:rPr>
      </w:pPr>
      <w:r w:rsidRPr="00373C18">
        <w:rPr>
          <w:rFonts w:ascii="Times New Roman" w:hAnsi="Times New Roman" w:cs="Times New Roman"/>
        </w:rPr>
        <w:t>*SMS Legal Prof. Corp.</w:t>
      </w:r>
    </w:p>
    <w:p w14:paraId="316AE52C" w14:textId="77777777" w:rsidR="00373C18" w:rsidRDefault="00373C18" w:rsidP="00373C18">
      <w:pPr>
        <w:pStyle w:val="ListParagraph"/>
        <w:tabs>
          <w:tab w:val="left" w:pos="0"/>
        </w:tabs>
        <w:ind w:hanging="258"/>
        <w:rPr>
          <w:w w:val="105"/>
        </w:rPr>
      </w:pPr>
    </w:p>
    <w:p w14:paraId="46DA47AF" w14:textId="77777777" w:rsidR="00373C18" w:rsidRPr="00FB0351" w:rsidRDefault="00373C18" w:rsidP="00FB0351">
      <w:pPr>
        <w:tabs>
          <w:tab w:val="left" w:pos="0"/>
        </w:tabs>
        <w:rPr>
          <w:w w:val="105"/>
        </w:rPr>
      </w:pPr>
    </w:p>
    <w:sectPr w:rsidR="00373C18" w:rsidRPr="00FB03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915FF"/>
    <w:multiLevelType w:val="hybridMultilevel"/>
    <w:tmpl w:val="FAB8274A"/>
    <w:lvl w:ilvl="0" w:tplc="8460CAB0">
      <w:numFmt w:val="bullet"/>
      <w:lvlText w:val="&gt;"/>
      <w:lvlJc w:val="left"/>
      <w:pPr>
        <w:ind w:left="100" w:hanging="159"/>
      </w:pPr>
      <w:rPr>
        <w:rFonts w:ascii="Times New Roman" w:eastAsia="Times New Roman" w:hAnsi="Times New Roman" w:cs="Times New Roman" w:hint="default"/>
        <w:w w:val="102"/>
        <w:sz w:val="19"/>
        <w:szCs w:val="19"/>
      </w:rPr>
    </w:lvl>
    <w:lvl w:ilvl="1" w:tplc="6EA4F40E">
      <w:numFmt w:val="bullet"/>
      <w:lvlText w:val="•"/>
      <w:lvlJc w:val="left"/>
      <w:pPr>
        <w:ind w:left="1022" w:hanging="159"/>
      </w:pPr>
      <w:rPr>
        <w:rFonts w:hint="default"/>
      </w:rPr>
    </w:lvl>
    <w:lvl w:ilvl="2" w:tplc="6DE8D8C6">
      <w:numFmt w:val="bullet"/>
      <w:lvlText w:val="•"/>
      <w:lvlJc w:val="left"/>
      <w:pPr>
        <w:ind w:left="1944" w:hanging="159"/>
      </w:pPr>
      <w:rPr>
        <w:rFonts w:hint="default"/>
      </w:rPr>
    </w:lvl>
    <w:lvl w:ilvl="3" w:tplc="C2F27760">
      <w:numFmt w:val="bullet"/>
      <w:lvlText w:val="•"/>
      <w:lvlJc w:val="left"/>
      <w:pPr>
        <w:ind w:left="2866" w:hanging="159"/>
      </w:pPr>
      <w:rPr>
        <w:rFonts w:hint="default"/>
      </w:rPr>
    </w:lvl>
    <w:lvl w:ilvl="4" w:tplc="053627EE">
      <w:numFmt w:val="bullet"/>
      <w:lvlText w:val="•"/>
      <w:lvlJc w:val="left"/>
      <w:pPr>
        <w:ind w:left="3788" w:hanging="159"/>
      </w:pPr>
      <w:rPr>
        <w:rFonts w:hint="default"/>
      </w:rPr>
    </w:lvl>
    <w:lvl w:ilvl="5" w:tplc="2334D556">
      <w:numFmt w:val="bullet"/>
      <w:lvlText w:val="•"/>
      <w:lvlJc w:val="left"/>
      <w:pPr>
        <w:ind w:left="4710" w:hanging="159"/>
      </w:pPr>
      <w:rPr>
        <w:rFonts w:hint="default"/>
      </w:rPr>
    </w:lvl>
    <w:lvl w:ilvl="6" w:tplc="CB5404A4">
      <w:numFmt w:val="bullet"/>
      <w:lvlText w:val="•"/>
      <w:lvlJc w:val="left"/>
      <w:pPr>
        <w:ind w:left="5632" w:hanging="159"/>
      </w:pPr>
      <w:rPr>
        <w:rFonts w:hint="default"/>
      </w:rPr>
    </w:lvl>
    <w:lvl w:ilvl="7" w:tplc="8850E164">
      <w:numFmt w:val="bullet"/>
      <w:lvlText w:val="•"/>
      <w:lvlJc w:val="left"/>
      <w:pPr>
        <w:ind w:left="6554" w:hanging="159"/>
      </w:pPr>
      <w:rPr>
        <w:rFonts w:hint="default"/>
      </w:rPr>
    </w:lvl>
    <w:lvl w:ilvl="8" w:tplc="43CC68B2">
      <w:numFmt w:val="bullet"/>
      <w:lvlText w:val="•"/>
      <w:lvlJc w:val="left"/>
      <w:pPr>
        <w:ind w:left="7476" w:hanging="15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197"/>
    <w:rsid w:val="00025B5D"/>
    <w:rsid w:val="002F1197"/>
    <w:rsid w:val="00373C18"/>
    <w:rsid w:val="003C7CAB"/>
    <w:rsid w:val="00F945AA"/>
    <w:rsid w:val="00FB03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24A18"/>
  <w15:chartTrackingRefBased/>
  <w15:docId w15:val="{A638D657-97DB-47E1-9BA9-114784401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73C18"/>
    <w:pPr>
      <w:widowControl w:val="0"/>
      <w:autoSpaceDE w:val="0"/>
      <w:autoSpaceDN w:val="0"/>
      <w:spacing w:before="22" w:after="0" w:line="240" w:lineRule="auto"/>
      <w:ind w:left="100"/>
    </w:pPr>
    <w:rPr>
      <w:rFonts w:ascii="Times New Roman" w:eastAsia="Times New Roman" w:hAnsi="Times New Roman" w:cs="Times New Roman"/>
      <w:sz w:val="19"/>
      <w:szCs w:val="19"/>
      <w:lang w:val="en-US"/>
    </w:rPr>
  </w:style>
  <w:style w:type="character" w:customStyle="1" w:styleId="BodyTextChar">
    <w:name w:val="Body Text Char"/>
    <w:basedOn w:val="DefaultParagraphFont"/>
    <w:link w:val="BodyText"/>
    <w:uiPriority w:val="1"/>
    <w:rsid w:val="00373C18"/>
    <w:rPr>
      <w:rFonts w:ascii="Times New Roman" w:eastAsia="Times New Roman" w:hAnsi="Times New Roman" w:cs="Times New Roman"/>
      <w:sz w:val="19"/>
      <w:szCs w:val="19"/>
      <w:lang w:val="en-US"/>
    </w:rPr>
  </w:style>
  <w:style w:type="paragraph" w:styleId="ListParagraph">
    <w:name w:val="List Paragraph"/>
    <w:basedOn w:val="Normal"/>
    <w:uiPriority w:val="1"/>
    <w:qFormat/>
    <w:rsid w:val="00373C18"/>
    <w:pPr>
      <w:widowControl w:val="0"/>
      <w:autoSpaceDE w:val="0"/>
      <w:autoSpaceDN w:val="0"/>
      <w:spacing w:before="21" w:after="0" w:line="240" w:lineRule="auto"/>
      <w:ind w:left="258" w:hanging="159"/>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671</Words>
  <Characters>3829</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Lafreniere</dc:creator>
  <cp:keywords/>
  <dc:description/>
  <cp:lastModifiedBy>Marion Lafreniere</cp:lastModifiedBy>
  <cp:revision>5</cp:revision>
  <dcterms:created xsi:type="dcterms:W3CDTF">2019-12-24T15:41:00Z</dcterms:created>
  <dcterms:modified xsi:type="dcterms:W3CDTF">2019-12-28T21:41:00Z</dcterms:modified>
</cp:coreProperties>
</file>