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F68D" w14:textId="77777777" w:rsidR="006A4FE0" w:rsidRDefault="006A4FE0" w:rsidP="00EE4F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color w:val="000000"/>
          <w:sz w:val="32"/>
          <w:szCs w:val="32"/>
          <w:u w:val="single"/>
        </w:rPr>
      </w:pPr>
    </w:p>
    <w:p w14:paraId="35FF145F" w14:textId="4A2C8ACF" w:rsidR="00EE4F74" w:rsidRPr="006A4FE0" w:rsidRDefault="00EE4F74" w:rsidP="00EE4F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28"/>
          <w:szCs w:val="28"/>
        </w:rPr>
      </w:pPr>
      <w:r w:rsidRPr="006A4FE0">
        <w:rPr>
          <w:rStyle w:val="normaltextrun"/>
          <w:rFonts w:ascii="Calibri" w:hAnsi="Calibri" w:cs="Segoe UI"/>
          <w:b/>
          <w:bCs/>
          <w:color w:val="000000"/>
          <w:sz w:val="28"/>
          <w:szCs w:val="28"/>
          <w:u w:val="single"/>
        </w:rPr>
        <w:t>Council Remuneration Policy</w:t>
      </w:r>
      <w:r w:rsidRPr="006A4FE0">
        <w:rPr>
          <w:rStyle w:val="eop"/>
          <w:rFonts w:ascii="Calibri" w:hAnsi="Calibri" w:cs="Segoe UI"/>
          <w:color w:val="000000"/>
          <w:sz w:val="28"/>
          <w:szCs w:val="28"/>
        </w:rPr>
        <w:t> </w:t>
      </w:r>
    </w:p>
    <w:p w14:paraId="15BD4154" w14:textId="77777777" w:rsidR="00EE4F74" w:rsidRDefault="00EE4F74" w:rsidP="00EE4F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87FEB91" w14:textId="4DC31059" w:rsidR="00EE4F74" w:rsidRPr="00752B9A" w:rsidRDefault="00EE4F74" w:rsidP="00EE4F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</w:rPr>
      </w:pPr>
      <w:r w:rsidRPr="00752B9A">
        <w:rPr>
          <w:rStyle w:val="normaltextrun"/>
          <w:rFonts w:ascii="Calibri" w:hAnsi="Calibri" w:cs="Segoe UI"/>
          <w:color w:val="000000"/>
        </w:rPr>
        <w:t xml:space="preserve">The College of Dental Surgeons of Saskatchewan’s Council remuneration policy is designed to recognize the </w:t>
      </w:r>
      <w:r w:rsidR="00D36ECB">
        <w:rPr>
          <w:rStyle w:val="normaltextrun"/>
          <w:rFonts w:ascii="Calibri" w:hAnsi="Calibri" w:cs="Segoe UI"/>
          <w:color w:val="000000"/>
        </w:rPr>
        <w:t>knowledge, skill</w:t>
      </w:r>
      <w:r w:rsidR="00FE47AC">
        <w:rPr>
          <w:rStyle w:val="normaltextrun"/>
          <w:rFonts w:ascii="Calibri" w:hAnsi="Calibri" w:cs="Segoe UI"/>
          <w:color w:val="000000"/>
        </w:rPr>
        <w:t xml:space="preserve">, </w:t>
      </w:r>
      <w:r w:rsidRPr="00752B9A">
        <w:rPr>
          <w:rStyle w:val="normaltextrun"/>
          <w:rFonts w:ascii="Calibri" w:hAnsi="Calibri" w:cs="Segoe UI"/>
          <w:color w:val="000000"/>
        </w:rPr>
        <w:t>exper</w:t>
      </w:r>
      <w:r w:rsidR="00FE47AC">
        <w:rPr>
          <w:rStyle w:val="normaltextrun"/>
          <w:rFonts w:ascii="Calibri" w:hAnsi="Calibri" w:cs="Segoe UI"/>
          <w:color w:val="000000"/>
        </w:rPr>
        <w:t>ience</w:t>
      </w:r>
      <w:r w:rsidRPr="00752B9A">
        <w:rPr>
          <w:rStyle w:val="normaltextrun"/>
          <w:rFonts w:ascii="Calibri" w:hAnsi="Calibri" w:cs="Segoe UI"/>
          <w:color w:val="000000"/>
        </w:rPr>
        <w:t xml:space="preserve"> and significant “after hours” time requirements required of our Council Executive and Councilors as well as our Committee Chairs and Committee members as they fulfill their respective roles at CDSS. </w:t>
      </w:r>
      <w:r w:rsidRPr="00752B9A">
        <w:rPr>
          <w:rStyle w:val="eop"/>
          <w:rFonts w:ascii="Calibri" w:hAnsi="Calibri" w:cs="Segoe UI"/>
          <w:color w:val="000000"/>
        </w:rPr>
        <w:t> </w:t>
      </w:r>
    </w:p>
    <w:p w14:paraId="7E7CC80E" w14:textId="77777777" w:rsidR="00EE4F74" w:rsidRPr="00752B9A" w:rsidRDefault="00EE4F74" w:rsidP="00EE4F7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 w:rsidRPr="00752B9A">
        <w:rPr>
          <w:rStyle w:val="eop"/>
          <w:rFonts w:ascii="Calibri" w:hAnsi="Calibri" w:cs="Segoe UI"/>
        </w:rPr>
        <w:t> </w:t>
      </w:r>
    </w:p>
    <w:p w14:paraId="1413ABA3" w14:textId="500755BF" w:rsidR="00EE4F74" w:rsidRPr="00752B9A" w:rsidRDefault="00EE4F74" w:rsidP="00EE4F7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 w:rsidRPr="00752B9A">
        <w:rPr>
          <w:rStyle w:val="eop"/>
          <w:rFonts w:ascii="Calibri" w:hAnsi="Calibri" w:cs="Segoe UI"/>
        </w:rPr>
        <w:t xml:space="preserve">Honorariums may be </w:t>
      </w:r>
      <w:r w:rsidR="00752B9A" w:rsidRPr="00752B9A">
        <w:rPr>
          <w:rStyle w:val="eop"/>
          <w:rFonts w:ascii="Calibri" w:hAnsi="Calibri" w:cs="Segoe UI"/>
        </w:rPr>
        <w:t>prorated</w:t>
      </w:r>
      <w:r w:rsidRPr="00752B9A">
        <w:rPr>
          <w:rStyle w:val="eop"/>
          <w:rFonts w:ascii="Calibri" w:hAnsi="Calibri" w:cs="Segoe UI"/>
        </w:rPr>
        <w:t xml:space="preserve"> for exceptional circumstances at the discretion of Executive Council.</w:t>
      </w:r>
    </w:p>
    <w:p w14:paraId="51AC4B14" w14:textId="77777777" w:rsidR="00EE4F74" w:rsidRPr="00752B9A" w:rsidRDefault="00EE4F74" w:rsidP="00EE4F7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</w:p>
    <w:p w14:paraId="59C92750" w14:textId="5F96732D" w:rsidR="00EE4F74" w:rsidRPr="00752B9A" w:rsidRDefault="00EE4F74" w:rsidP="00EE4F7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 w:rsidRPr="00752B9A">
        <w:rPr>
          <w:rStyle w:val="eop"/>
          <w:rFonts w:ascii="Calibri" w:hAnsi="Calibri" w:cs="Segoe UI"/>
        </w:rPr>
        <w:t>Per Diems will increase or decrease by the same percentage change as the CDSS suggested Fee Guide each year.</w:t>
      </w:r>
    </w:p>
    <w:p w14:paraId="14F61B3B" w14:textId="77777777" w:rsidR="00EE4F74" w:rsidRPr="00752B9A" w:rsidRDefault="00EE4F74" w:rsidP="00EE4F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407F60E1" w14:textId="53F18614" w:rsidR="00EE4F74" w:rsidRPr="00752B9A" w:rsidRDefault="00EE4F74" w:rsidP="00EE4F7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  <w:r w:rsidRPr="00752B9A">
        <w:rPr>
          <w:rStyle w:val="normaltextrun"/>
          <w:rFonts w:ascii="Calibri" w:hAnsi="Calibri" w:cs="Segoe UI"/>
        </w:rPr>
        <w:t>It shall be the responsibility of the HR/Compensation committee to review the compensation categories and amounts</w:t>
      </w:r>
      <w:r w:rsidR="009F756B">
        <w:rPr>
          <w:rStyle w:val="normaltextrun"/>
          <w:rFonts w:ascii="Calibri" w:hAnsi="Calibri" w:cs="Segoe UI"/>
        </w:rPr>
        <w:t xml:space="preserve"> </w:t>
      </w:r>
      <w:r w:rsidRPr="00752B9A">
        <w:rPr>
          <w:rStyle w:val="normaltextrun"/>
          <w:rFonts w:ascii="Calibri" w:hAnsi="Calibri" w:cs="Segoe UI"/>
        </w:rPr>
        <w:t>to ensure our people are paid appropriately within the marketplace for their services.</w:t>
      </w:r>
      <w:r w:rsidRPr="00752B9A">
        <w:rPr>
          <w:rStyle w:val="eop"/>
          <w:rFonts w:ascii="Calibri" w:hAnsi="Calibri" w:cs="Segoe UI"/>
        </w:rPr>
        <w:t> </w:t>
      </w:r>
    </w:p>
    <w:p w14:paraId="71B46549" w14:textId="77777777" w:rsidR="00EE4F74" w:rsidRDefault="00EE4F74" w:rsidP="00EE4F7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</w:rPr>
      </w:pPr>
    </w:p>
    <w:p w14:paraId="349C2A77" w14:textId="3D5401C1" w:rsidR="00433746" w:rsidRPr="00EE4F74" w:rsidRDefault="00433746" w:rsidP="00BD69B9">
      <w:pPr>
        <w:rPr>
          <w:lang w:val="en-US"/>
        </w:rPr>
      </w:pPr>
    </w:p>
    <w:sectPr w:rsidR="00433746" w:rsidRPr="00EE4F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FE6E2" w14:textId="77777777" w:rsidR="00F56143" w:rsidRDefault="00F56143" w:rsidP="00C368AD">
      <w:r>
        <w:separator/>
      </w:r>
    </w:p>
  </w:endnote>
  <w:endnote w:type="continuationSeparator" w:id="0">
    <w:p w14:paraId="6729B486" w14:textId="77777777" w:rsidR="00F56143" w:rsidRDefault="00F56143" w:rsidP="00C3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C6FD" w14:textId="77777777" w:rsidR="00E63E1F" w:rsidRDefault="00E63E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7EC0" w14:textId="54B6EFF8" w:rsidR="00E63E1F" w:rsidRPr="002238FF" w:rsidRDefault="00752B9A">
    <w:pPr>
      <w:pStyle w:val="Footer"/>
      <w:rPr>
        <w:lang w:val="en-US"/>
      </w:rPr>
    </w:pPr>
    <w:r>
      <w:rPr>
        <w:lang w:val="en-US"/>
      </w:rPr>
      <w:t>26 Council Remuneration Policy</w:t>
    </w:r>
    <w:r w:rsidR="002238FF">
      <w:rPr>
        <w:lang w:val="en-US"/>
      </w:rPr>
      <w:tab/>
    </w:r>
    <w:r w:rsidR="002238FF">
      <w:rPr>
        <w:lang w:val="en-US"/>
      </w:rPr>
      <w:tab/>
    </w:r>
    <w:r>
      <w:rPr>
        <w:lang w:val="en-US"/>
      </w:rPr>
      <w:t>2021-12-01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68E8" w14:textId="77777777" w:rsidR="00E63E1F" w:rsidRDefault="00E63E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2E70" w14:textId="77777777" w:rsidR="00F56143" w:rsidRDefault="00F56143" w:rsidP="00C368AD">
      <w:bookmarkStart w:id="0" w:name="_Hlk74296833"/>
      <w:bookmarkEnd w:id="0"/>
      <w:r>
        <w:separator/>
      </w:r>
    </w:p>
  </w:footnote>
  <w:footnote w:type="continuationSeparator" w:id="0">
    <w:p w14:paraId="38C44806" w14:textId="77777777" w:rsidR="00F56143" w:rsidRDefault="00F56143" w:rsidP="00C3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B611" w14:textId="363D2A8E" w:rsidR="00632DA7" w:rsidRDefault="00A5443E">
    <w:pPr>
      <w:pStyle w:val="Header"/>
    </w:pPr>
    <w:r>
      <w:rPr>
        <w:noProof/>
      </w:rPr>
      <w:pict w14:anchorId="63966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855126" o:spid="_x0000_s1026" type="#_x0000_t75" style="position:absolute;margin-left:0;margin-top:0;width:467.75pt;height:365.5pt;z-index:-251657216;mso-position-horizontal:center;mso-position-horizontal-relative:margin;mso-position-vertical:center;mso-position-vertical-relative:margin" o:allowincell="f">
          <v:imagedata r:id="rId1" o:title="CDSS PERP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055B" w14:textId="1BFB1810" w:rsidR="00C368AD" w:rsidRDefault="00A5443E" w:rsidP="00450EE1">
    <w:pPr>
      <w:pStyle w:val="Header"/>
      <w:jc w:val="center"/>
    </w:pPr>
    <w:r>
      <w:rPr>
        <w:noProof/>
      </w:rPr>
      <w:pict w14:anchorId="0AD6F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855127" o:spid="_x0000_s1027" type="#_x0000_t75" style="position:absolute;left:0;text-align:left;margin-left:0;margin-top:0;width:467.75pt;height:365.5pt;z-index:-251656192;mso-position-horizontal:center;mso-position-horizontal-relative:margin;mso-position-vertical:center;mso-position-vertical-relative:margin" o:allowincell="f">
          <v:imagedata r:id="rId1" o:title="CDSS PERP Watermark" gain="19661f" blacklevel="22938f"/>
          <w10:wrap anchorx="margin" anchory="margin"/>
        </v:shape>
      </w:pict>
    </w:r>
    <w:r w:rsidR="00C67C0C">
      <w:rPr>
        <w:noProof/>
      </w:rPr>
      <w:drawing>
        <wp:inline distT="0" distB="0" distL="0" distR="0" wp14:anchorId="539DDC20" wp14:editId="6A1295F5">
          <wp:extent cx="1546839" cy="123548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SS-logo-optimiz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932" cy="1264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8C16" w14:textId="07088E8B" w:rsidR="00632DA7" w:rsidRDefault="00A5443E">
    <w:pPr>
      <w:pStyle w:val="Header"/>
    </w:pPr>
    <w:r>
      <w:rPr>
        <w:noProof/>
      </w:rPr>
      <w:pict w14:anchorId="6E510B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855125" o:spid="_x0000_s1025" type="#_x0000_t75" style="position:absolute;margin-left:0;margin-top:0;width:467.75pt;height:365.5pt;z-index:-251658240;mso-position-horizontal:center;mso-position-horizontal-relative:margin;mso-position-vertical:center;mso-position-vertical-relative:margin" o:allowincell="f">
          <v:imagedata r:id="rId1" o:title="CDSS PERP 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A"/>
    <w:multiLevelType w:val="hybridMultilevel"/>
    <w:tmpl w:val="34167FBA"/>
    <w:lvl w:ilvl="0" w:tplc="DBC24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411C"/>
    <w:multiLevelType w:val="hybridMultilevel"/>
    <w:tmpl w:val="557CF2F4"/>
    <w:lvl w:ilvl="0" w:tplc="7E1A4BD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560E"/>
    <w:multiLevelType w:val="hybridMultilevel"/>
    <w:tmpl w:val="541059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D38C5"/>
    <w:multiLevelType w:val="hybridMultilevel"/>
    <w:tmpl w:val="6868EA10"/>
    <w:lvl w:ilvl="0" w:tplc="24346C4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925716"/>
    <w:multiLevelType w:val="hybridMultilevel"/>
    <w:tmpl w:val="9E42D53C"/>
    <w:lvl w:ilvl="0" w:tplc="3D9628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497581"/>
    <w:multiLevelType w:val="hybridMultilevel"/>
    <w:tmpl w:val="57048B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94F29"/>
    <w:multiLevelType w:val="hybridMultilevel"/>
    <w:tmpl w:val="2D4885EE"/>
    <w:lvl w:ilvl="0" w:tplc="D92C0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73EB8"/>
    <w:multiLevelType w:val="hybridMultilevel"/>
    <w:tmpl w:val="CE7E51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CED132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090011">
      <w:start w:val="1"/>
      <w:numFmt w:val="decimal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E2FE0"/>
    <w:multiLevelType w:val="hybridMultilevel"/>
    <w:tmpl w:val="A71C71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8CED132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AD"/>
    <w:rsid w:val="00010D80"/>
    <w:rsid w:val="00037576"/>
    <w:rsid w:val="0005155A"/>
    <w:rsid w:val="00070BB7"/>
    <w:rsid w:val="000C5398"/>
    <w:rsid w:val="000E2645"/>
    <w:rsid w:val="00134EA2"/>
    <w:rsid w:val="00155E6C"/>
    <w:rsid w:val="00190C03"/>
    <w:rsid w:val="00192565"/>
    <w:rsid w:val="001A7BA6"/>
    <w:rsid w:val="002008A2"/>
    <w:rsid w:val="002238FF"/>
    <w:rsid w:val="003A4320"/>
    <w:rsid w:val="003C7591"/>
    <w:rsid w:val="003E1A0A"/>
    <w:rsid w:val="003E3F6B"/>
    <w:rsid w:val="00424DD7"/>
    <w:rsid w:val="00433746"/>
    <w:rsid w:val="00450EE1"/>
    <w:rsid w:val="004766E8"/>
    <w:rsid w:val="004B47A7"/>
    <w:rsid w:val="00520290"/>
    <w:rsid w:val="00531E91"/>
    <w:rsid w:val="005A2FAE"/>
    <w:rsid w:val="005A31E1"/>
    <w:rsid w:val="005F3A2D"/>
    <w:rsid w:val="00617AE6"/>
    <w:rsid w:val="00632DA7"/>
    <w:rsid w:val="006A4FE0"/>
    <w:rsid w:val="006F6813"/>
    <w:rsid w:val="0073684A"/>
    <w:rsid w:val="00736A99"/>
    <w:rsid w:val="00752B9A"/>
    <w:rsid w:val="007818EA"/>
    <w:rsid w:val="007E354C"/>
    <w:rsid w:val="007F1A7F"/>
    <w:rsid w:val="008D6A05"/>
    <w:rsid w:val="009277FA"/>
    <w:rsid w:val="00984D54"/>
    <w:rsid w:val="009F756B"/>
    <w:rsid w:val="00A530CC"/>
    <w:rsid w:val="00A5443E"/>
    <w:rsid w:val="00A65510"/>
    <w:rsid w:val="00A730FD"/>
    <w:rsid w:val="00AB4C1F"/>
    <w:rsid w:val="00B126B7"/>
    <w:rsid w:val="00BD69B9"/>
    <w:rsid w:val="00C26951"/>
    <w:rsid w:val="00C368AD"/>
    <w:rsid w:val="00C67C0C"/>
    <w:rsid w:val="00CA79F2"/>
    <w:rsid w:val="00D02344"/>
    <w:rsid w:val="00D36ECB"/>
    <w:rsid w:val="00D80515"/>
    <w:rsid w:val="00DD6AFC"/>
    <w:rsid w:val="00E035D8"/>
    <w:rsid w:val="00E63E1F"/>
    <w:rsid w:val="00E87E2A"/>
    <w:rsid w:val="00EE4F74"/>
    <w:rsid w:val="00EE741E"/>
    <w:rsid w:val="00F56143"/>
    <w:rsid w:val="00F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E15EC"/>
  <w15:chartTrackingRefBased/>
  <w15:docId w15:val="{6E78F9EC-CEDC-4D20-8368-664EC25F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E1F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8A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368AD"/>
  </w:style>
  <w:style w:type="paragraph" w:styleId="Footer">
    <w:name w:val="footer"/>
    <w:basedOn w:val="Normal"/>
    <w:link w:val="FooterChar"/>
    <w:uiPriority w:val="99"/>
    <w:unhideWhenUsed/>
    <w:rsid w:val="00C368A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368AD"/>
  </w:style>
  <w:style w:type="paragraph" w:styleId="NormalWeb">
    <w:name w:val="Normal (Web)"/>
    <w:basedOn w:val="Normal"/>
    <w:uiPriority w:val="99"/>
    <w:semiHidden/>
    <w:unhideWhenUsed/>
    <w:rsid w:val="00A530CC"/>
    <w:pPr>
      <w:spacing w:before="100" w:beforeAutospacing="1" w:after="100" w:afterAutospacing="1"/>
    </w:pPr>
    <w:rPr>
      <w:rFonts w:ascii="Calibri" w:hAnsi="Calibri" w:cs="Calibri"/>
      <w:lang w:eastAsia="en-CA"/>
    </w:rPr>
  </w:style>
  <w:style w:type="paragraph" w:customStyle="1" w:styleId="xxmsonormal">
    <w:name w:val="x_xmsonormal"/>
    <w:basedOn w:val="Normal"/>
    <w:uiPriority w:val="99"/>
    <w:semiHidden/>
    <w:rsid w:val="00A530CC"/>
    <w:rPr>
      <w:rFonts w:ascii="Calibri" w:hAnsi="Calibri" w:cs="Calibri"/>
      <w:lang w:eastAsia="en-CA"/>
    </w:rPr>
  </w:style>
  <w:style w:type="character" w:styleId="Emphasis">
    <w:name w:val="Emphasis"/>
    <w:basedOn w:val="DefaultParagraphFont"/>
    <w:uiPriority w:val="20"/>
    <w:qFormat/>
    <w:rsid w:val="00A530CC"/>
    <w:rPr>
      <w:i/>
      <w:iCs/>
    </w:rPr>
  </w:style>
  <w:style w:type="character" w:styleId="Strong">
    <w:name w:val="Strong"/>
    <w:basedOn w:val="DefaultParagraphFont"/>
    <w:uiPriority w:val="22"/>
    <w:qFormat/>
    <w:rsid w:val="00A530CC"/>
    <w:rPr>
      <w:b/>
      <w:bCs/>
    </w:rPr>
  </w:style>
  <w:style w:type="paragraph" w:customStyle="1" w:styleId="Default">
    <w:name w:val="Default"/>
    <w:rsid w:val="00C26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D6A05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EE4F74"/>
  </w:style>
  <w:style w:type="character" w:customStyle="1" w:styleId="eop">
    <w:name w:val="eop"/>
    <w:basedOn w:val="DefaultParagraphFont"/>
    <w:rsid w:val="00EE4F74"/>
  </w:style>
  <w:style w:type="paragraph" w:customStyle="1" w:styleId="paragraph">
    <w:name w:val="paragraph"/>
    <w:basedOn w:val="Normal"/>
    <w:rsid w:val="00EE4F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0C6BFC18E184BB8D5237132025082" ma:contentTypeVersion="4" ma:contentTypeDescription="Create a new document." ma:contentTypeScope="" ma:versionID="9b6346a3dccffce694672a7375f1b969">
  <xsd:schema xmlns:xsd="http://www.w3.org/2001/XMLSchema" xmlns:xs="http://www.w3.org/2001/XMLSchema" xmlns:p="http://schemas.microsoft.com/office/2006/metadata/properties" xmlns:ns2="80579599-3ee1-434b-80d9-966500df6f60" targetNamespace="http://schemas.microsoft.com/office/2006/metadata/properties" ma:root="true" ma:fieldsID="ab18be32faf7b3bdee409b2e2ee1d711" ns2:_="">
    <xsd:import namespace="80579599-3ee1-434b-80d9-966500df6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79599-3ee1-434b-80d9-966500df6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52946-D71D-42D6-9B3F-8BABEF381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F548E7-73A4-415C-B82C-B5598A67B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A30EB3-D4E0-435F-8AE4-46B08AAC7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79599-3ee1-434b-80d9-966500df6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Korczak</dc:creator>
  <cp:keywords/>
  <dc:description/>
  <cp:lastModifiedBy>Gord Gillespie</cp:lastModifiedBy>
  <cp:revision>13</cp:revision>
  <cp:lastPrinted>2021-06-11T15:48:00Z</cp:lastPrinted>
  <dcterms:created xsi:type="dcterms:W3CDTF">2021-12-01T17:17:00Z</dcterms:created>
  <dcterms:modified xsi:type="dcterms:W3CDTF">2022-01-05T20:41:00Z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0x0101008FF0C6BFC18E184BB8D5237132025082</vt:lpwstr>
  </property>
</Properties>
</file>