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3B56" w14:textId="5F7EDDBF" w:rsidR="000D55D5" w:rsidRDefault="00217EC4" w:rsidP="00157E17">
      <w:pPr>
        <w:rPr>
          <w:b/>
          <w:bCs/>
          <w:sz w:val="40"/>
          <w:szCs w:val="40"/>
        </w:rPr>
      </w:pPr>
      <w:r w:rsidRPr="00217EC4">
        <w:rPr>
          <w:b/>
          <w:bCs/>
          <w:sz w:val="40"/>
          <w:szCs w:val="40"/>
        </w:rPr>
        <w:t>CDSS Criminal Record Check</w:t>
      </w:r>
    </w:p>
    <w:p w14:paraId="07667598" w14:textId="4896B3C6" w:rsidR="00217EC4" w:rsidRDefault="00217EC4" w:rsidP="00217EC4">
      <w:pPr>
        <w:rPr>
          <w:sz w:val="24"/>
          <w:szCs w:val="24"/>
        </w:rPr>
      </w:pPr>
      <w:r w:rsidRPr="00217EC4">
        <w:rPr>
          <w:sz w:val="24"/>
          <w:szCs w:val="24"/>
        </w:rPr>
        <w:t>The Governance Committee</w:t>
      </w:r>
      <w:r>
        <w:rPr>
          <w:sz w:val="24"/>
          <w:szCs w:val="24"/>
        </w:rPr>
        <w:t xml:space="preserve"> developed a criminal record check policy to be utilized by the Registrar to support the good character requirement in the application for registration and licensure.  The document was evaluated by the legal counsel of the College.</w:t>
      </w:r>
    </w:p>
    <w:p w14:paraId="66EC94D4" w14:textId="6DFDD66C" w:rsidR="00217EC4" w:rsidRDefault="00217EC4" w:rsidP="00D96D8D">
      <w:pPr>
        <w:spacing w:after="0" w:line="240" w:lineRule="auto"/>
        <w:rPr>
          <w:sz w:val="24"/>
          <w:szCs w:val="24"/>
        </w:rPr>
      </w:pPr>
      <w:r>
        <w:rPr>
          <w:sz w:val="24"/>
          <w:szCs w:val="24"/>
        </w:rPr>
        <w:t>Considerations</w:t>
      </w:r>
    </w:p>
    <w:p w14:paraId="35F9FF13" w14:textId="6D57FA94" w:rsidR="00217EC4" w:rsidRPr="00D96D8D" w:rsidRDefault="00217EC4" w:rsidP="00D96D8D">
      <w:pPr>
        <w:pStyle w:val="ListParagraph"/>
        <w:numPr>
          <w:ilvl w:val="0"/>
          <w:numId w:val="2"/>
        </w:numPr>
        <w:spacing w:after="0" w:line="240" w:lineRule="auto"/>
        <w:rPr>
          <w:sz w:val="24"/>
          <w:szCs w:val="24"/>
        </w:rPr>
      </w:pPr>
      <w:r w:rsidRPr="00D96D8D">
        <w:rPr>
          <w:sz w:val="24"/>
          <w:szCs w:val="24"/>
        </w:rPr>
        <w:t>Approval of Council</w:t>
      </w:r>
    </w:p>
    <w:p w14:paraId="5395EFE5" w14:textId="77777777" w:rsidR="00217EC4" w:rsidRPr="00D96D8D" w:rsidRDefault="00217EC4" w:rsidP="00D96D8D">
      <w:pPr>
        <w:pStyle w:val="ListParagraph"/>
        <w:numPr>
          <w:ilvl w:val="0"/>
          <w:numId w:val="2"/>
        </w:numPr>
        <w:spacing w:after="0" w:line="240" w:lineRule="auto"/>
        <w:rPr>
          <w:sz w:val="24"/>
          <w:szCs w:val="24"/>
        </w:rPr>
      </w:pPr>
      <w:r w:rsidRPr="00D96D8D">
        <w:rPr>
          <w:sz w:val="24"/>
          <w:szCs w:val="24"/>
        </w:rPr>
        <w:t>Implementation Date – January 1, 2024 for new applications, September 1 for renewals</w:t>
      </w:r>
    </w:p>
    <w:p w14:paraId="33BE827F" w14:textId="6C85CDDB" w:rsidR="00217EC4" w:rsidRPr="00D96D8D" w:rsidRDefault="00217EC4" w:rsidP="00D96D8D">
      <w:pPr>
        <w:pStyle w:val="ListParagraph"/>
        <w:numPr>
          <w:ilvl w:val="0"/>
          <w:numId w:val="2"/>
        </w:numPr>
        <w:spacing w:after="0" w:line="240" w:lineRule="auto"/>
        <w:rPr>
          <w:sz w:val="24"/>
          <w:szCs w:val="24"/>
        </w:rPr>
      </w:pPr>
      <w:r w:rsidRPr="00D96D8D">
        <w:rPr>
          <w:sz w:val="24"/>
          <w:szCs w:val="24"/>
        </w:rPr>
        <w:t xml:space="preserve">Develop a </w:t>
      </w:r>
      <w:r w:rsidR="00D96D8D" w:rsidRPr="00D96D8D">
        <w:rPr>
          <w:sz w:val="24"/>
          <w:szCs w:val="24"/>
        </w:rPr>
        <w:t xml:space="preserve">CRCR </w:t>
      </w:r>
      <w:r w:rsidRPr="00D96D8D">
        <w:rPr>
          <w:sz w:val="24"/>
          <w:szCs w:val="24"/>
        </w:rPr>
        <w:t>Committee – Executive Committee + Public Member</w:t>
      </w:r>
    </w:p>
    <w:p w14:paraId="370E1A3E" w14:textId="11263B47" w:rsidR="00D96D8D" w:rsidRPr="00D96D8D" w:rsidRDefault="00D96D8D" w:rsidP="00D96D8D">
      <w:pPr>
        <w:pStyle w:val="ListParagraph"/>
        <w:numPr>
          <w:ilvl w:val="0"/>
          <w:numId w:val="2"/>
        </w:numPr>
        <w:spacing w:after="0" w:line="240" w:lineRule="auto"/>
        <w:rPr>
          <w:sz w:val="24"/>
          <w:szCs w:val="24"/>
        </w:rPr>
      </w:pPr>
      <w:r w:rsidRPr="00D96D8D">
        <w:rPr>
          <w:sz w:val="24"/>
          <w:szCs w:val="24"/>
        </w:rPr>
        <w:t>Develop a CRCR Committee Terms of Reference</w:t>
      </w:r>
    </w:p>
    <w:p w14:paraId="5329FE45" w14:textId="0D0C8106" w:rsidR="00217EC4" w:rsidRPr="00D96D8D" w:rsidRDefault="00217EC4" w:rsidP="00D96D8D">
      <w:pPr>
        <w:pStyle w:val="ListParagraph"/>
        <w:numPr>
          <w:ilvl w:val="0"/>
          <w:numId w:val="2"/>
        </w:numPr>
        <w:spacing w:after="0" w:line="240" w:lineRule="auto"/>
        <w:rPr>
          <w:sz w:val="24"/>
          <w:szCs w:val="24"/>
        </w:rPr>
      </w:pPr>
      <w:r w:rsidRPr="00D96D8D">
        <w:rPr>
          <w:sz w:val="24"/>
          <w:szCs w:val="24"/>
        </w:rPr>
        <w:t>Communication to existing registrants</w:t>
      </w:r>
    </w:p>
    <w:p w14:paraId="02DF63C2" w14:textId="6F856FA7" w:rsidR="00217EC4" w:rsidRDefault="00D96D8D" w:rsidP="00D96D8D">
      <w:pPr>
        <w:pStyle w:val="ListParagraph"/>
        <w:numPr>
          <w:ilvl w:val="0"/>
          <w:numId w:val="2"/>
        </w:numPr>
        <w:spacing w:after="0" w:line="240" w:lineRule="auto"/>
        <w:rPr>
          <w:sz w:val="24"/>
          <w:szCs w:val="24"/>
        </w:rPr>
      </w:pPr>
      <w:r w:rsidRPr="00D96D8D">
        <w:rPr>
          <w:sz w:val="24"/>
          <w:szCs w:val="24"/>
        </w:rPr>
        <w:t>Update the application forms, website, and registrant database</w:t>
      </w:r>
    </w:p>
    <w:p w14:paraId="275FF601" w14:textId="77777777" w:rsidR="00157E17" w:rsidRDefault="00157E17" w:rsidP="00157E17">
      <w:pPr>
        <w:spacing w:after="0" w:line="240" w:lineRule="auto"/>
        <w:rPr>
          <w:sz w:val="24"/>
          <w:szCs w:val="24"/>
        </w:rPr>
      </w:pPr>
    </w:p>
    <w:p w14:paraId="0FD43092" w14:textId="7DC06CFA" w:rsidR="00157E17" w:rsidRPr="00157E17" w:rsidRDefault="00157E17" w:rsidP="00157E17">
      <w:pPr>
        <w:spacing w:after="0" w:line="240" w:lineRule="auto"/>
        <w:rPr>
          <w:sz w:val="24"/>
          <w:szCs w:val="24"/>
        </w:rPr>
      </w:pPr>
      <w:r>
        <w:rPr>
          <w:sz w:val="24"/>
          <w:szCs w:val="24"/>
        </w:rPr>
        <w:t>DZ</w:t>
      </w:r>
    </w:p>
    <w:sectPr w:rsidR="00157E17" w:rsidRPr="00157E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D6D4B"/>
    <w:multiLevelType w:val="hybridMultilevel"/>
    <w:tmpl w:val="673240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F664547"/>
    <w:multiLevelType w:val="multilevel"/>
    <w:tmpl w:val="142E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3968526">
    <w:abstractNumId w:val="1"/>
  </w:num>
  <w:num w:numId="2" w16cid:durableId="1467310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C4"/>
    <w:rsid w:val="000D55D5"/>
    <w:rsid w:val="00157E17"/>
    <w:rsid w:val="00217EC4"/>
    <w:rsid w:val="00A601B9"/>
    <w:rsid w:val="00AD15EB"/>
    <w:rsid w:val="00D96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8DE0"/>
  <w15:chartTrackingRefBased/>
  <w15:docId w15:val="{FC678791-D8E5-4C3F-B359-30089DA6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772373">
      <w:bodyDiv w:val="1"/>
      <w:marLeft w:val="0"/>
      <w:marRight w:val="0"/>
      <w:marTop w:val="0"/>
      <w:marBottom w:val="0"/>
      <w:divBdr>
        <w:top w:val="none" w:sz="0" w:space="0" w:color="auto"/>
        <w:left w:val="none" w:sz="0" w:space="0" w:color="auto"/>
        <w:bottom w:val="none" w:sz="0" w:space="0" w:color="auto"/>
        <w:right w:val="none" w:sz="0" w:space="0" w:color="auto"/>
      </w:divBdr>
      <w:divsChild>
        <w:div w:id="1245995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21590">
              <w:marLeft w:val="0"/>
              <w:marRight w:val="0"/>
              <w:marTop w:val="0"/>
              <w:marBottom w:val="0"/>
              <w:divBdr>
                <w:top w:val="none" w:sz="0" w:space="0" w:color="auto"/>
                <w:left w:val="none" w:sz="0" w:space="0" w:color="auto"/>
                <w:bottom w:val="none" w:sz="0" w:space="0" w:color="auto"/>
                <w:right w:val="none" w:sz="0" w:space="0" w:color="auto"/>
              </w:divBdr>
              <w:divsChild>
                <w:div w:id="2080664453">
                  <w:marLeft w:val="0"/>
                  <w:marRight w:val="0"/>
                  <w:marTop w:val="0"/>
                  <w:marBottom w:val="0"/>
                  <w:divBdr>
                    <w:top w:val="none" w:sz="0" w:space="0" w:color="auto"/>
                    <w:left w:val="none" w:sz="0" w:space="0" w:color="auto"/>
                    <w:bottom w:val="none" w:sz="0" w:space="0" w:color="auto"/>
                    <w:right w:val="none" w:sz="0" w:space="0" w:color="auto"/>
                  </w:divBdr>
                  <w:divsChild>
                    <w:div w:id="974987413">
                      <w:marLeft w:val="0"/>
                      <w:marRight w:val="0"/>
                      <w:marTop w:val="0"/>
                      <w:marBottom w:val="0"/>
                      <w:divBdr>
                        <w:top w:val="none" w:sz="0" w:space="0" w:color="auto"/>
                        <w:left w:val="none" w:sz="0" w:space="0" w:color="auto"/>
                        <w:bottom w:val="none" w:sz="0" w:space="0" w:color="auto"/>
                        <w:right w:val="none" w:sz="0" w:space="0" w:color="auto"/>
                      </w:divBdr>
                      <w:divsChild>
                        <w:div w:id="1065638169">
                          <w:marLeft w:val="0"/>
                          <w:marRight w:val="0"/>
                          <w:marTop w:val="0"/>
                          <w:marBottom w:val="0"/>
                          <w:divBdr>
                            <w:top w:val="none" w:sz="0" w:space="0" w:color="auto"/>
                            <w:left w:val="none" w:sz="0" w:space="0" w:color="auto"/>
                            <w:bottom w:val="none" w:sz="0" w:space="0" w:color="auto"/>
                            <w:right w:val="none" w:sz="0" w:space="0" w:color="auto"/>
                          </w:divBdr>
                          <w:divsChild>
                            <w:div w:id="16633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4422">
                                  <w:marLeft w:val="0"/>
                                  <w:marRight w:val="0"/>
                                  <w:marTop w:val="0"/>
                                  <w:marBottom w:val="0"/>
                                  <w:divBdr>
                                    <w:top w:val="none" w:sz="0" w:space="0" w:color="auto"/>
                                    <w:left w:val="none" w:sz="0" w:space="0" w:color="auto"/>
                                    <w:bottom w:val="none" w:sz="0" w:space="0" w:color="auto"/>
                                    <w:right w:val="none" w:sz="0" w:space="0" w:color="auto"/>
                                  </w:divBdr>
                                  <w:divsChild>
                                    <w:div w:id="4078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06151">
                                          <w:marLeft w:val="0"/>
                                          <w:marRight w:val="0"/>
                                          <w:marTop w:val="0"/>
                                          <w:marBottom w:val="0"/>
                                          <w:divBdr>
                                            <w:top w:val="none" w:sz="0" w:space="0" w:color="auto"/>
                                            <w:left w:val="none" w:sz="0" w:space="0" w:color="auto"/>
                                            <w:bottom w:val="none" w:sz="0" w:space="0" w:color="auto"/>
                                            <w:right w:val="none" w:sz="0" w:space="0" w:color="auto"/>
                                          </w:divBdr>
                                          <w:divsChild>
                                            <w:div w:id="19260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Zimmer</dc:creator>
  <cp:keywords/>
  <dc:description/>
  <cp:lastModifiedBy>Dean Zimmer</cp:lastModifiedBy>
  <cp:revision>2</cp:revision>
  <dcterms:created xsi:type="dcterms:W3CDTF">2023-10-09T14:36:00Z</dcterms:created>
  <dcterms:modified xsi:type="dcterms:W3CDTF">2023-10-10T13:21:00Z</dcterms:modified>
</cp:coreProperties>
</file>