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96" w:rsidRDefault="00405396">
      <w:pPr>
        <w:pStyle w:val="Title"/>
        <w:spacing w:before="0"/>
        <w:rPr>
          <w:caps/>
          <w:u w:val="single"/>
        </w:rPr>
      </w:pPr>
      <w:r>
        <w:rPr>
          <w:caps/>
          <w:noProof/>
          <w:u w:val="single"/>
          <w:lang w:val="en-US"/>
        </w:rPr>
        <w:drawing>
          <wp:inline distT="0" distB="0" distL="0" distR="0" wp14:anchorId="05C30269" wp14:editId="2540390F">
            <wp:extent cx="5943600" cy="1302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talSurgeonsLOGO_Rebuilt_HORIZON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302385"/>
                    </a:xfrm>
                    <a:prstGeom prst="rect">
                      <a:avLst/>
                    </a:prstGeom>
                  </pic:spPr>
                </pic:pic>
              </a:graphicData>
            </a:graphic>
          </wp:inline>
        </w:drawing>
      </w:r>
    </w:p>
    <w:p w:rsidR="00C502DE" w:rsidRDefault="00A6636C">
      <w:pPr>
        <w:pStyle w:val="Title"/>
        <w:spacing w:before="0"/>
        <w:rPr>
          <w:sz w:val="22"/>
        </w:rPr>
      </w:pPr>
      <w:r>
        <w:rPr>
          <w:caps/>
          <w:vanish/>
          <w:u w:val="single"/>
        </w:rPr>
        <w:t>= 0 /D»</w:t>
      </w:r>
      <w:r>
        <w:t>CONSENT TO ACT AS A DIRECTOR</w:t>
      </w:r>
    </w:p>
    <w:p w:rsidR="00C502DE" w:rsidRDefault="00A6636C">
      <w:pPr>
        <w:pStyle w:val="BodyText2"/>
        <w:spacing w:before="360"/>
      </w:pPr>
      <w:r>
        <w:t>TO:</w:t>
      </w:r>
      <w:r>
        <w:tab/>
      </w:r>
      <w:r>
        <w:rPr>
          <w:rFonts w:ascii="Times New Roman Bold" w:hAnsi="Times New Roman Bold"/>
          <w:caps/>
          <w:vanish/>
        </w:rPr>
        <w:t>»WEST WIND MANAGEMENT FF</w:t>
      </w:r>
      <w:r>
        <w:rPr>
          <w:rFonts w:ascii="Times New Roman Bold" w:hAnsi="Times New Roman Bold"/>
          <w:caps/>
        </w:rPr>
        <w:t xml:space="preserve"> </w:t>
      </w:r>
      <w:r w:rsidR="00710387">
        <w:rPr>
          <w:rFonts w:ascii="Times New Roman Bold" w:hAnsi="Times New Roman Bold"/>
          <w:caps/>
        </w:rPr>
        <w:t>College of Dental Surgeons of Saskatchewan</w:t>
      </w:r>
      <w:r>
        <w:t xml:space="preserve"> </w:t>
      </w:r>
      <w:r>
        <w:rPr>
          <w:b w:val="0"/>
        </w:rPr>
        <w:t>(the "</w:t>
      </w:r>
      <w:r>
        <w:rPr>
          <w:i/>
        </w:rPr>
        <w:t>Co</w:t>
      </w:r>
      <w:r w:rsidR="00710387">
        <w:rPr>
          <w:i/>
        </w:rPr>
        <w:t>llege</w:t>
      </w:r>
      <w:r>
        <w:rPr>
          <w:b w:val="0"/>
        </w:rPr>
        <w:t>")</w:t>
      </w:r>
    </w:p>
    <w:p w:rsidR="00C502DE" w:rsidRDefault="00A6636C">
      <w:pPr>
        <w:ind w:left="720" w:hanging="720"/>
        <w:rPr>
          <w:sz w:val="22"/>
          <w:szCs w:val="22"/>
        </w:rPr>
      </w:pPr>
      <w:r>
        <w:rPr>
          <w:sz w:val="22"/>
        </w:rPr>
        <w:t>1.</w:t>
      </w:r>
      <w:r>
        <w:rPr>
          <w:sz w:val="22"/>
        </w:rPr>
        <w:tab/>
        <w:t>I consent to act as a</w:t>
      </w:r>
      <w:r>
        <w:rPr>
          <w:vanish/>
          <w:sz w:val="22"/>
        </w:rPr>
        <w:t>«IF Task.Directors(“Current”).Count = 0»</w:t>
      </w:r>
      <w:r>
        <w:rPr>
          <w:sz w:val="22"/>
        </w:rPr>
        <w:t xml:space="preserve"> </w:t>
      </w:r>
      <w:r>
        <w:rPr>
          <w:sz w:val="22"/>
          <w:szCs w:val="22"/>
        </w:rPr>
        <w:t>director of the Co</w:t>
      </w:r>
      <w:r w:rsidR="00710387">
        <w:rPr>
          <w:sz w:val="22"/>
          <w:szCs w:val="22"/>
        </w:rPr>
        <w:t>llege</w:t>
      </w:r>
      <w:r>
        <w:rPr>
          <w:sz w:val="22"/>
          <w:szCs w:val="22"/>
        </w:rPr>
        <w:t>.</w:t>
      </w:r>
    </w:p>
    <w:p w:rsidR="00C502DE" w:rsidRDefault="00A6636C">
      <w:pPr>
        <w:ind w:left="720" w:hanging="720"/>
        <w:rPr>
          <w:sz w:val="22"/>
        </w:rPr>
      </w:pPr>
      <w:r>
        <w:rPr>
          <w:sz w:val="22"/>
        </w:rPr>
        <w:t>2.</w:t>
      </w:r>
      <w:r>
        <w:rPr>
          <w:sz w:val="22"/>
        </w:rPr>
        <w:tab/>
        <w:t>My personal information for the purposes of filing any notice of directors in the applicable corporate registry is: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5850"/>
      </w:tblGrid>
      <w:tr w:rsidR="00C502DE">
        <w:trPr>
          <w:trHeight w:val="144"/>
        </w:trPr>
        <w:tc>
          <w:tcPr>
            <w:tcW w:w="1440" w:type="dxa"/>
            <w:tcBorders>
              <w:top w:val="nil"/>
              <w:left w:val="nil"/>
              <w:bottom w:val="nil"/>
              <w:right w:val="nil"/>
            </w:tcBorders>
            <w:vAlign w:val="bottom"/>
          </w:tcPr>
          <w:p w:rsidR="00C502DE" w:rsidRDefault="00A6636C">
            <w:pPr>
              <w:spacing w:before="120"/>
              <w:jc w:val="left"/>
              <w:rPr>
                <w:sz w:val="22"/>
              </w:rPr>
            </w:pPr>
            <w:r>
              <w:rPr>
                <w:sz w:val="22"/>
              </w:rPr>
              <w:t>Full Name:</w:t>
            </w:r>
          </w:p>
        </w:tc>
        <w:tc>
          <w:tcPr>
            <w:tcW w:w="5850" w:type="dxa"/>
            <w:tcBorders>
              <w:top w:val="nil"/>
              <w:left w:val="nil"/>
              <w:right w:val="nil"/>
            </w:tcBorders>
            <w:vAlign w:val="bottom"/>
          </w:tcPr>
          <w:p w:rsidR="00C502DE" w:rsidRDefault="00C502DE">
            <w:pPr>
              <w:spacing w:before="120"/>
              <w:jc w:val="left"/>
              <w:rPr>
                <w:sz w:val="22"/>
              </w:rPr>
            </w:pPr>
          </w:p>
        </w:tc>
      </w:tr>
      <w:tr w:rsidR="00C502DE">
        <w:trPr>
          <w:trHeight w:val="144"/>
        </w:trPr>
        <w:tc>
          <w:tcPr>
            <w:tcW w:w="1440" w:type="dxa"/>
            <w:tcBorders>
              <w:top w:val="nil"/>
              <w:left w:val="nil"/>
              <w:bottom w:val="nil"/>
              <w:right w:val="nil"/>
            </w:tcBorders>
            <w:vAlign w:val="bottom"/>
          </w:tcPr>
          <w:p w:rsidR="00C502DE" w:rsidRDefault="00A6636C">
            <w:pPr>
              <w:spacing w:before="120"/>
              <w:jc w:val="left"/>
              <w:rPr>
                <w:sz w:val="22"/>
              </w:rPr>
            </w:pPr>
            <w:r>
              <w:rPr>
                <w:sz w:val="22"/>
              </w:rPr>
              <w:t>Address:</w:t>
            </w:r>
          </w:p>
        </w:tc>
        <w:tc>
          <w:tcPr>
            <w:tcW w:w="5850" w:type="dxa"/>
            <w:tcBorders>
              <w:left w:val="nil"/>
              <w:right w:val="nil"/>
            </w:tcBorders>
            <w:vAlign w:val="bottom"/>
          </w:tcPr>
          <w:p w:rsidR="00C502DE" w:rsidRDefault="00C502DE">
            <w:pPr>
              <w:spacing w:before="120"/>
              <w:jc w:val="left"/>
              <w:rPr>
                <w:sz w:val="22"/>
              </w:rPr>
            </w:pPr>
          </w:p>
        </w:tc>
      </w:tr>
      <w:tr w:rsidR="00C502DE">
        <w:trPr>
          <w:trHeight w:val="144"/>
        </w:trPr>
        <w:tc>
          <w:tcPr>
            <w:tcW w:w="1440" w:type="dxa"/>
            <w:tcBorders>
              <w:top w:val="nil"/>
              <w:left w:val="nil"/>
              <w:bottom w:val="nil"/>
              <w:right w:val="nil"/>
            </w:tcBorders>
            <w:vAlign w:val="bottom"/>
          </w:tcPr>
          <w:p w:rsidR="00C502DE" w:rsidRDefault="00C502DE">
            <w:pPr>
              <w:spacing w:before="120"/>
              <w:jc w:val="left"/>
              <w:rPr>
                <w:sz w:val="22"/>
              </w:rPr>
            </w:pPr>
          </w:p>
        </w:tc>
        <w:tc>
          <w:tcPr>
            <w:tcW w:w="5850" w:type="dxa"/>
            <w:tcBorders>
              <w:left w:val="nil"/>
              <w:right w:val="nil"/>
            </w:tcBorders>
            <w:vAlign w:val="bottom"/>
          </w:tcPr>
          <w:p w:rsidR="00C502DE" w:rsidRDefault="00C502DE">
            <w:pPr>
              <w:spacing w:before="120"/>
              <w:jc w:val="left"/>
              <w:rPr>
                <w:sz w:val="22"/>
              </w:rPr>
            </w:pPr>
          </w:p>
        </w:tc>
      </w:tr>
      <w:tr w:rsidR="00C502DE">
        <w:trPr>
          <w:trHeight w:val="144"/>
        </w:trPr>
        <w:tc>
          <w:tcPr>
            <w:tcW w:w="1440" w:type="dxa"/>
            <w:tcBorders>
              <w:top w:val="nil"/>
              <w:left w:val="nil"/>
              <w:bottom w:val="nil"/>
              <w:right w:val="nil"/>
            </w:tcBorders>
            <w:vAlign w:val="bottom"/>
          </w:tcPr>
          <w:p w:rsidR="00C502DE" w:rsidRDefault="00C502DE">
            <w:pPr>
              <w:spacing w:before="120"/>
              <w:jc w:val="left"/>
              <w:rPr>
                <w:sz w:val="22"/>
              </w:rPr>
            </w:pPr>
          </w:p>
        </w:tc>
        <w:tc>
          <w:tcPr>
            <w:tcW w:w="5850" w:type="dxa"/>
            <w:tcBorders>
              <w:left w:val="nil"/>
              <w:right w:val="nil"/>
            </w:tcBorders>
            <w:vAlign w:val="bottom"/>
          </w:tcPr>
          <w:p w:rsidR="00C502DE" w:rsidRDefault="00C502DE">
            <w:pPr>
              <w:spacing w:before="120"/>
              <w:jc w:val="left"/>
              <w:rPr>
                <w:sz w:val="22"/>
              </w:rPr>
            </w:pPr>
          </w:p>
        </w:tc>
      </w:tr>
      <w:tr w:rsidR="00C502DE">
        <w:trPr>
          <w:trHeight w:val="144"/>
        </w:trPr>
        <w:tc>
          <w:tcPr>
            <w:tcW w:w="1440" w:type="dxa"/>
            <w:tcBorders>
              <w:top w:val="nil"/>
              <w:left w:val="nil"/>
              <w:bottom w:val="nil"/>
              <w:right w:val="nil"/>
            </w:tcBorders>
            <w:vAlign w:val="bottom"/>
          </w:tcPr>
          <w:p w:rsidR="00C502DE" w:rsidRDefault="00A6636C">
            <w:pPr>
              <w:spacing w:before="120"/>
              <w:jc w:val="left"/>
              <w:rPr>
                <w:sz w:val="22"/>
              </w:rPr>
            </w:pPr>
            <w:r>
              <w:rPr>
                <w:sz w:val="22"/>
              </w:rPr>
              <w:t>Occupation:</w:t>
            </w:r>
          </w:p>
        </w:tc>
        <w:tc>
          <w:tcPr>
            <w:tcW w:w="5850" w:type="dxa"/>
            <w:tcBorders>
              <w:left w:val="nil"/>
              <w:right w:val="nil"/>
            </w:tcBorders>
            <w:vAlign w:val="bottom"/>
          </w:tcPr>
          <w:p w:rsidR="00C502DE" w:rsidRDefault="00C502DE">
            <w:pPr>
              <w:spacing w:before="120"/>
              <w:jc w:val="left"/>
              <w:rPr>
                <w:sz w:val="22"/>
              </w:rPr>
            </w:pPr>
          </w:p>
        </w:tc>
      </w:tr>
    </w:tbl>
    <w:p w:rsidR="00C502DE" w:rsidRDefault="00A6636C">
      <w:pPr>
        <w:rPr>
          <w:sz w:val="22"/>
        </w:rPr>
      </w:pPr>
      <w:r>
        <w:rPr>
          <w:sz w:val="22"/>
        </w:rPr>
        <w:t>3.</w:t>
      </w:r>
      <w:r>
        <w:rPr>
          <w:sz w:val="22"/>
        </w:rPr>
        <w:tab/>
        <w:t>I agree to notify the Co</w:t>
      </w:r>
      <w:r w:rsidR="00710387">
        <w:rPr>
          <w:sz w:val="22"/>
        </w:rPr>
        <w:t>llege</w:t>
      </w:r>
      <w:r>
        <w:rPr>
          <w:sz w:val="22"/>
        </w:rPr>
        <w:t xml:space="preserve"> within 15 days after any change in my address.</w:t>
      </w:r>
    </w:p>
    <w:p w:rsidR="00C502DE" w:rsidRDefault="00A6636C">
      <w:pPr>
        <w:ind w:left="720" w:hanging="720"/>
        <w:rPr>
          <w:sz w:val="22"/>
        </w:rPr>
      </w:pPr>
      <w:r>
        <w:rPr>
          <w:sz w:val="22"/>
        </w:rPr>
        <w:t>4.</w:t>
      </w:r>
      <w:r>
        <w:rPr>
          <w:sz w:val="22"/>
        </w:rPr>
        <w:tab/>
        <w:t>I consent to the directors of the Co</w:t>
      </w:r>
      <w:r w:rsidR="00710387">
        <w:rPr>
          <w:sz w:val="22"/>
        </w:rPr>
        <w:t>llege</w:t>
      </w:r>
      <w:r>
        <w:rPr>
          <w:sz w:val="22"/>
        </w:rPr>
        <w:t xml:space="preserve"> participating in any meeting of the board of directors or any committee of the board of directors by such telephonic, electronic or other communications facilities as permit all persons participating in the meeting to communicate adequately with each other.</w:t>
      </w:r>
    </w:p>
    <w:p w:rsidR="00C502DE" w:rsidRDefault="00A6636C">
      <w:pPr>
        <w:rPr>
          <w:sz w:val="22"/>
        </w:rPr>
      </w:pPr>
      <w:r>
        <w:rPr>
          <w:sz w:val="22"/>
        </w:rPr>
        <w:t>5.</w:t>
      </w:r>
      <w:r>
        <w:rPr>
          <w:sz w:val="22"/>
        </w:rPr>
        <w:tab/>
        <w:t>I consent to receiving notices of meetings and other documents electronically as follows:</w:t>
      </w:r>
    </w:p>
    <w:p w:rsidR="00C502DE" w:rsidRDefault="00A6636C">
      <w:pPr>
        <w:pStyle w:val="BodyText"/>
        <w:tabs>
          <w:tab w:val="clear" w:pos="1440"/>
        </w:tabs>
        <w:spacing w:before="240"/>
        <w:ind w:left="720"/>
        <w:jc w:val="both"/>
        <w:rPr>
          <w:sz w:val="22"/>
        </w:rPr>
      </w:pPr>
      <w:r>
        <w:rPr>
          <w:sz w:val="22"/>
        </w:rPr>
        <w:t>Via email:</w:t>
      </w:r>
      <w:r>
        <w:rPr>
          <w:sz w:val="22"/>
        </w:rPr>
        <w:tab/>
      </w:r>
      <w:r w:rsidR="000A2484">
        <w:rPr>
          <w:sz w:val="22"/>
        </w:rPr>
        <w:fldChar w:fldCharType="begin"/>
      </w:r>
      <w:r>
        <w:rPr>
          <w:sz w:val="22"/>
        </w:rPr>
        <w:instrText xml:space="preserve"> MACROBUTTON CheckTheBox </w:instrText>
      </w:r>
      <w:r w:rsidR="000A2484">
        <w:rPr>
          <w:sz w:val="22"/>
        </w:rPr>
        <w:fldChar w:fldCharType="begin">
          <w:ffData>
            <w:name w:val="Check1"/>
            <w:enabled/>
            <w:calcOnExit w:val="0"/>
            <w:checkBox>
              <w:sizeAuto/>
              <w:default w:val="0"/>
            </w:checkBox>
          </w:ffData>
        </w:fldChar>
      </w:r>
      <w:r>
        <w:rPr>
          <w:sz w:val="22"/>
        </w:rPr>
        <w:instrText xml:space="preserve"> FORMCHECKBOX </w:instrText>
      </w:r>
      <w:r w:rsidR="00557A91">
        <w:rPr>
          <w:sz w:val="22"/>
        </w:rPr>
      </w:r>
      <w:r w:rsidR="00557A91">
        <w:rPr>
          <w:sz w:val="22"/>
        </w:rPr>
        <w:fldChar w:fldCharType="separate"/>
      </w:r>
      <w:r w:rsidR="000A2484">
        <w:rPr>
          <w:sz w:val="22"/>
        </w:rPr>
        <w:fldChar w:fldCharType="end"/>
      </w:r>
      <w:r w:rsidR="000A2484">
        <w:rPr>
          <w:sz w:val="22"/>
        </w:rPr>
        <w:fldChar w:fldCharType="end"/>
      </w:r>
      <w:r>
        <w:rPr>
          <w:sz w:val="22"/>
        </w:rPr>
        <w:t xml:space="preserve"> yes</w:t>
      </w:r>
      <w:r>
        <w:rPr>
          <w:sz w:val="22"/>
        </w:rPr>
        <w:tab/>
      </w:r>
      <w:r>
        <w:rPr>
          <w:sz w:val="22"/>
        </w:rPr>
        <w:tab/>
      </w:r>
      <w:r>
        <w:rPr>
          <w:sz w:val="22"/>
        </w:rPr>
        <w:tab/>
      </w:r>
      <w:r w:rsidR="000A2484">
        <w:rPr>
          <w:sz w:val="22"/>
        </w:rPr>
        <w:fldChar w:fldCharType="begin"/>
      </w:r>
      <w:r>
        <w:rPr>
          <w:sz w:val="22"/>
        </w:rPr>
        <w:instrText xml:space="preserve"> MACROBUTTON CheckTheBox </w:instrText>
      </w:r>
      <w:r w:rsidR="000A2484">
        <w:rPr>
          <w:sz w:val="22"/>
        </w:rPr>
        <w:fldChar w:fldCharType="begin">
          <w:ffData>
            <w:name w:val="Check1"/>
            <w:enabled/>
            <w:calcOnExit w:val="0"/>
            <w:checkBox>
              <w:sizeAuto/>
              <w:default w:val="0"/>
            </w:checkBox>
          </w:ffData>
        </w:fldChar>
      </w:r>
      <w:r>
        <w:rPr>
          <w:sz w:val="22"/>
        </w:rPr>
        <w:instrText xml:space="preserve"> FORMCHECKBOX </w:instrText>
      </w:r>
      <w:r w:rsidR="00557A91">
        <w:rPr>
          <w:sz w:val="22"/>
        </w:rPr>
      </w:r>
      <w:r w:rsidR="00557A91">
        <w:rPr>
          <w:sz w:val="22"/>
        </w:rPr>
        <w:fldChar w:fldCharType="separate"/>
      </w:r>
      <w:r w:rsidR="000A2484">
        <w:rPr>
          <w:sz w:val="22"/>
        </w:rPr>
        <w:fldChar w:fldCharType="end"/>
      </w:r>
      <w:r w:rsidR="000A2484">
        <w:rPr>
          <w:sz w:val="22"/>
        </w:rPr>
        <w:fldChar w:fldCharType="end"/>
      </w:r>
      <w:r>
        <w:rPr>
          <w:sz w:val="22"/>
        </w:rPr>
        <w:t xml:space="preserve"> no</w:t>
      </w:r>
    </w:p>
    <w:p w:rsidR="00C502DE" w:rsidRDefault="00A6636C">
      <w:pPr>
        <w:pStyle w:val="BodyText"/>
        <w:tabs>
          <w:tab w:val="clear" w:pos="1440"/>
        </w:tabs>
        <w:spacing w:before="120"/>
        <w:ind w:left="720"/>
        <w:jc w:val="both"/>
        <w:rPr>
          <w:sz w:val="22"/>
        </w:rPr>
      </w:pPr>
      <w:r>
        <w:rPr>
          <w:sz w:val="22"/>
        </w:rPr>
        <w:tab/>
      </w:r>
      <w:r>
        <w:rPr>
          <w:sz w:val="22"/>
        </w:rPr>
        <w:tab/>
        <w:t>If yes, provide email address:</w:t>
      </w:r>
      <w:r>
        <w:rPr>
          <w:sz w:val="22"/>
          <w:u w:val="single"/>
        </w:rPr>
        <w:tab/>
      </w:r>
      <w:r>
        <w:rPr>
          <w:sz w:val="22"/>
          <w:u w:val="single"/>
        </w:rPr>
        <w:tab/>
      </w:r>
      <w:r>
        <w:rPr>
          <w:sz w:val="22"/>
          <w:u w:val="single"/>
        </w:rPr>
        <w:tab/>
      </w:r>
      <w:r>
        <w:rPr>
          <w:sz w:val="22"/>
          <w:u w:val="single"/>
        </w:rPr>
        <w:tab/>
        <w:t xml:space="preserve">               </w:t>
      </w:r>
      <w:r>
        <w:rPr>
          <w:sz w:val="22"/>
          <w:u w:val="single"/>
        </w:rPr>
        <w:tab/>
      </w:r>
    </w:p>
    <w:p w:rsidR="00C502DE" w:rsidRDefault="00A6636C">
      <w:pPr>
        <w:pStyle w:val="BodyText"/>
        <w:tabs>
          <w:tab w:val="clear" w:pos="1440"/>
        </w:tabs>
        <w:spacing w:before="240"/>
        <w:ind w:left="720"/>
        <w:jc w:val="both"/>
        <w:rPr>
          <w:sz w:val="22"/>
        </w:rPr>
      </w:pPr>
      <w:r>
        <w:rPr>
          <w:sz w:val="22"/>
        </w:rPr>
        <w:t>Via facsimile:</w:t>
      </w:r>
      <w:r>
        <w:rPr>
          <w:sz w:val="22"/>
        </w:rPr>
        <w:tab/>
      </w:r>
      <w:r w:rsidR="000A2484">
        <w:rPr>
          <w:sz w:val="22"/>
        </w:rPr>
        <w:fldChar w:fldCharType="begin"/>
      </w:r>
      <w:r>
        <w:rPr>
          <w:sz w:val="22"/>
        </w:rPr>
        <w:instrText xml:space="preserve"> MACROBUTTON CheckTheBox </w:instrText>
      </w:r>
      <w:r w:rsidR="000A2484">
        <w:rPr>
          <w:sz w:val="22"/>
        </w:rPr>
        <w:fldChar w:fldCharType="begin">
          <w:ffData>
            <w:name w:val="Check1"/>
            <w:enabled/>
            <w:calcOnExit w:val="0"/>
            <w:checkBox>
              <w:sizeAuto/>
              <w:default w:val="0"/>
            </w:checkBox>
          </w:ffData>
        </w:fldChar>
      </w:r>
      <w:r>
        <w:rPr>
          <w:sz w:val="22"/>
        </w:rPr>
        <w:instrText xml:space="preserve"> FORMCHECKBOX </w:instrText>
      </w:r>
      <w:r w:rsidR="00557A91">
        <w:rPr>
          <w:sz w:val="22"/>
        </w:rPr>
      </w:r>
      <w:r w:rsidR="00557A91">
        <w:rPr>
          <w:sz w:val="22"/>
        </w:rPr>
        <w:fldChar w:fldCharType="separate"/>
      </w:r>
      <w:r w:rsidR="000A2484">
        <w:rPr>
          <w:sz w:val="22"/>
        </w:rPr>
        <w:fldChar w:fldCharType="end"/>
      </w:r>
      <w:r w:rsidR="000A2484">
        <w:rPr>
          <w:sz w:val="22"/>
        </w:rPr>
        <w:fldChar w:fldCharType="end"/>
      </w:r>
      <w:r>
        <w:rPr>
          <w:sz w:val="22"/>
        </w:rPr>
        <w:t xml:space="preserve"> yes</w:t>
      </w:r>
      <w:r>
        <w:rPr>
          <w:sz w:val="22"/>
        </w:rPr>
        <w:tab/>
      </w:r>
      <w:r>
        <w:rPr>
          <w:sz w:val="22"/>
        </w:rPr>
        <w:tab/>
      </w:r>
      <w:r>
        <w:rPr>
          <w:sz w:val="22"/>
        </w:rPr>
        <w:tab/>
      </w:r>
      <w:r w:rsidR="000A2484">
        <w:rPr>
          <w:sz w:val="22"/>
        </w:rPr>
        <w:fldChar w:fldCharType="begin"/>
      </w:r>
      <w:r>
        <w:rPr>
          <w:sz w:val="22"/>
        </w:rPr>
        <w:instrText xml:space="preserve"> MACROBUTTON CheckTheBox </w:instrText>
      </w:r>
      <w:r w:rsidR="000A2484">
        <w:rPr>
          <w:sz w:val="22"/>
        </w:rPr>
        <w:fldChar w:fldCharType="begin">
          <w:ffData>
            <w:name w:val="Check1"/>
            <w:enabled/>
            <w:calcOnExit w:val="0"/>
            <w:checkBox>
              <w:sizeAuto/>
              <w:default w:val="0"/>
            </w:checkBox>
          </w:ffData>
        </w:fldChar>
      </w:r>
      <w:r>
        <w:rPr>
          <w:sz w:val="22"/>
        </w:rPr>
        <w:instrText xml:space="preserve"> FORMCHECKBOX </w:instrText>
      </w:r>
      <w:r w:rsidR="00557A91">
        <w:rPr>
          <w:sz w:val="22"/>
        </w:rPr>
      </w:r>
      <w:r w:rsidR="00557A91">
        <w:rPr>
          <w:sz w:val="22"/>
        </w:rPr>
        <w:fldChar w:fldCharType="separate"/>
      </w:r>
      <w:r w:rsidR="000A2484">
        <w:rPr>
          <w:sz w:val="22"/>
        </w:rPr>
        <w:fldChar w:fldCharType="end"/>
      </w:r>
      <w:r w:rsidR="000A2484">
        <w:rPr>
          <w:sz w:val="22"/>
        </w:rPr>
        <w:fldChar w:fldCharType="end"/>
      </w:r>
      <w:r>
        <w:rPr>
          <w:sz w:val="22"/>
        </w:rPr>
        <w:t xml:space="preserve"> no</w:t>
      </w:r>
    </w:p>
    <w:p w:rsidR="00C502DE" w:rsidRDefault="00A6636C">
      <w:pPr>
        <w:pStyle w:val="BodyText"/>
        <w:tabs>
          <w:tab w:val="clear" w:pos="1440"/>
        </w:tabs>
        <w:spacing w:before="120"/>
        <w:ind w:left="720"/>
        <w:jc w:val="both"/>
        <w:rPr>
          <w:sz w:val="22"/>
          <w:u w:val="single"/>
        </w:rPr>
      </w:pPr>
      <w:r>
        <w:rPr>
          <w:sz w:val="22"/>
        </w:rPr>
        <w:tab/>
      </w:r>
      <w:r>
        <w:rPr>
          <w:sz w:val="22"/>
        </w:rPr>
        <w:tab/>
        <w:t>If yes, provide facsimile number:</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C502DE" w:rsidRDefault="00A6636C">
      <w:pPr>
        <w:rPr>
          <w:sz w:val="22"/>
        </w:rPr>
      </w:pPr>
      <w:r>
        <w:rPr>
          <w:sz w:val="22"/>
        </w:rPr>
        <w:t>6.</w:t>
      </w:r>
      <w:r>
        <w:rPr>
          <w:sz w:val="22"/>
        </w:rPr>
        <w:tab/>
        <w:t>I am:</w:t>
      </w:r>
      <w:r w:rsidR="006A0AD5">
        <w:rPr>
          <w:sz w:val="22"/>
        </w:rPr>
        <w:t xml:space="preserve"> </w:t>
      </w:r>
    </w:p>
    <w:p w:rsidR="00C502DE" w:rsidRDefault="000A2484">
      <w:pPr>
        <w:ind w:left="720"/>
        <w:jc w:val="left"/>
        <w:rPr>
          <w:sz w:val="22"/>
        </w:rPr>
      </w:pPr>
      <w:r>
        <w:fldChar w:fldCharType="begin"/>
      </w:r>
      <w:r w:rsidR="00A6636C">
        <w:instrText xml:space="preserve"> MACROBUTTON CheckTheBox </w:instrText>
      </w:r>
      <w:r>
        <w:fldChar w:fldCharType="begin">
          <w:ffData>
            <w:name w:val="Check1"/>
            <w:enabled/>
            <w:calcOnExit w:val="0"/>
            <w:checkBox>
              <w:sizeAuto/>
              <w:default w:val="0"/>
            </w:checkBox>
          </w:ffData>
        </w:fldChar>
      </w:r>
      <w:r w:rsidR="00A6636C">
        <w:instrText xml:space="preserve"> FORMCHECKBOX </w:instrText>
      </w:r>
      <w:r w:rsidR="00557A91">
        <w:fldChar w:fldCharType="separate"/>
      </w:r>
      <w:r>
        <w:fldChar w:fldCharType="end"/>
      </w:r>
      <w:r>
        <w:fldChar w:fldCharType="end"/>
      </w:r>
      <w:r w:rsidR="00A6636C">
        <w:rPr>
          <w:sz w:val="22"/>
        </w:rPr>
        <w:tab/>
        <w:t>(i)</w:t>
      </w:r>
      <w:r w:rsidR="00A6636C">
        <w:rPr>
          <w:sz w:val="22"/>
        </w:rPr>
        <w:tab/>
      </w:r>
      <w:proofErr w:type="gramStart"/>
      <w:r w:rsidR="00A6636C">
        <w:rPr>
          <w:sz w:val="22"/>
        </w:rPr>
        <w:t>a</w:t>
      </w:r>
      <w:proofErr w:type="gramEnd"/>
      <w:r w:rsidR="00A6636C">
        <w:rPr>
          <w:sz w:val="22"/>
        </w:rPr>
        <w:t xml:space="preserve"> Canadian citizen ordinarily resident in Canada;</w:t>
      </w:r>
    </w:p>
    <w:p w:rsidR="00C502DE" w:rsidRDefault="000A2484">
      <w:pPr>
        <w:pStyle w:val="BodyTextIndent"/>
        <w:tabs>
          <w:tab w:val="left" w:pos="1440"/>
        </w:tabs>
        <w:spacing w:before="120"/>
        <w:ind w:hanging="1440"/>
        <w:rPr>
          <w:sz w:val="22"/>
        </w:rPr>
      </w:pPr>
      <w:r>
        <w:fldChar w:fldCharType="begin"/>
      </w:r>
      <w:r w:rsidR="00A6636C">
        <w:instrText xml:space="preserve"> MACROBUTTON CheckTheBox </w:instrText>
      </w:r>
      <w:r>
        <w:fldChar w:fldCharType="begin">
          <w:ffData>
            <w:name w:val="Check1"/>
            <w:enabled/>
            <w:calcOnExit w:val="0"/>
            <w:checkBox>
              <w:sizeAuto/>
              <w:default w:val="0"/>
            </w:checkBox>
          </w:ffData>
        </w:fldChar>
      </w:r>
      <w:r w:rsidR="00A6636C">
        <w:instrText xml:space="preserve"> FORMCHECKBOX </w:instrText>
      </w:r>
      <w:r w:rsidR="00557A91">
        <w:fldChar w:fldCharType="separate"/>
      </w:r>
      <w:r>
        <w:fldChar w:fldCharType="end"/>
      </w:r>
      <w:r>
        <w:fldChar w:fldCharType="end"/>
      </w:r>
      <w:r w:rsidR="00A6636C">
        <w:tab/>
      </w:r>
      <w:r w:rsidR="00A6636C">
        <w:rPr>
          <w:sz w:val="22"/>
        </w:rPr>
        <w:t>(ii)</w:t>
      </w:r>
      <w:r w:rsidR="00A6636C">
        <w:rPr>
          <w:sz w:val="22"/>
        </w:rPr>
        <w:tab/>
      </w:r>
      <w:proofErr w:type="gramStart"/>
      <w:r w:rsidR="00A6636C">
        <w:rPr>
          <w:sz w:val="22"/>
        </w:rPr>
        <w:t>a</w:t>
      </w:r>
      <w:proofErr w:type="gramEnd"/>
      <w:r w:rsidR="00A6636C">
        <w:rPr>
          <w:sz w:val="22"/>
        </w:rPr>
        <w:t xml:space="preserve"> Canadian citizen not ordinarily resident in Canada who is a member of one of the classes of persons set forth in the attached Schedule "A";</w:t>
      </w:r>
    </w:p>
    <w:p w:rsidR="00C502DE" w:rsidRDefault="000A2484">
      <w:pPr>
        <w:pStyle w:val="BodyTextIndent"/>
        <w:tabs>
          <w:tab w:val="left" w:pos="1440"/>
        </w:tabs>
        <w:spacing w:before="120"/>
        <w:ind w:hanging="1440"/>
        <w:jc w:val="both"/>
        <w:rPr>
          <w:sz w:val="22"/>
        </w:rPr>
      </w:pPr>
      <w:r>
        <w:rPr>
          <w:sz w:val="22"/>
        </w:rPr>
        <w:fldChar w:fldCharType="begin"/>
      </w:r>
      <w:r w:rsidR="00A6636C">
        <w:rPr>
          <w:sz w:val="22"/>
        </w:rPr>
        <w:instrText xml:space="preserve"> MACROBUTTON CheckTheBox </w:instrText>
      </w:r>
      <w:r>
        <w:rPr>
          <w:sz w:val="22"/>
        </w:rPr>
        <w:fldChar w:fldCharType="begin">
          <w:ffData>
            <w:name w:val="Check1"/>
            <w:enabled/>
            <w:calcOnExit w:val="0"/>
            <w:checkBox>
              <w:sizeAuto/>
              <w:default w:val="0"/>
            </w:checkBox>
          </w:ffData>
        </w:fldChar>
      </w:r>
      <w:r w:rsidR="00A6636C">
        <w:rPr>
          <w:sz w:val="22"/>
        </w:rPr>
        <w:instrText xml:space="preserve"> FORMCHECKBOX </w:instrText>
      </w:r>
      <w:r w:rsidR="00557A91">
        <w:rPr>
          <w:sz w:val="22"/>
        </w:rPr>
      </w:r>
      <w:r w:rsidR="00557A91">
        <w:rPr>
          <w:sz w:val="22"/>
        </w:rPr>
        <w:fldChar w:fldCharType="separate"/>
      </w:r>
      <w:r>
        <w:rPr>
          <w:sz w:val="22"/>
        </w:rPr>
        <w:fldChar w:fldCharType="end"/>
      </w:r>
      <w:r>
        <w:rPr>
          <w:sz w:val="22"/>
        </w:rPr>
        <w:fldChar w:fldCharType="end"/>
      </w:r>
      <w:r w:rsidR="00A6636C">
        <w:rPr>
          <w:sz w:val="22"/>
        </w:rPr>
        <w:tab/>
        <w:t>(iii)</w:t>
      </w:r>
      <w:r w:rsidR="00A6636C">
        <w:rPr>
          <w:sz w:val="22"/>
        </w:rPr>
        <w:tab/>
      </w:r>
      <w:r w:rsidR="00A6636C">
        <w:rPr>
          <w:vanish/>
          <w:sz w:val="22"/>
        </w:rPr>
        <w:t>«IF Card.JurisdictionCode = “AB”»</w:t>
      </w:r>
      <w:r w:rsidR="00A6636C">
        <w:rPr>
          <w:sz w:val="22"/>
        </w:rPr>
        <w:t xml:space="preserve">a permanent resident within the meaning of the </w:t>
      </w:r>
      <w:r w:rsidR="00A6636C">
        <w:rPr>
          <w:i/>
          <w:sz w:val="22"/>
        </w:rPr>
        <w:t xml:space="preserve">Immigration and Refugee Protection </w:t>
      </w:r>
      <w:r w:rsidR="00A6636C">
        <w:rPr>
          <w:sz w:val="22"/>
        </w:rPr>
        <w:t>Act (Canada) and ordinarily resident in Canada, except a permanent resident who has been ordinarily resident in Canada for more than one year after the time at which he or she first became eligible to apply for Canadian citizenship; or</w:t>
      </w:r>
      <w:r w:rsidR="00A6636C">
        <w:rPr>
          <w:vanish/>
          <w:sz w:val="22"/>
        </w:rPr>
        <w:t>«END»</w:t>
      </w:r>
    </w:p>
    <w:p w:rsidR="00C502DE" w:rsidRDefault="000A2484">
      <w:pPr>
        <w:spacing w:before="120"/>
        <w:ind w:left="720"/>
        <w:jc w:val="left"/>
        <w:rPr>
          <w:sz w:val="22"/>
        </w:rPr>
      </w:pPr>
      <w:r>
        <w:rPr>
          <w:sz w:val="22"/>
        </w:rPr>
        <w:fldChar w:fldCharType="begin"/>
      </w:r>
      <w:r w:rsidR="00A6636C">
        <w:rPr>
          <w:sz w:val="22"/>
        </w:rPr>
        <w:instrText xml:space="preserve"> MACROBUTTON CheckTheBox </w:instrText>
      </w:r>
      <w:r>
        <w:rPr>
          <w:sz w:val="22"/>
        </w:rPr>
        <w:fldChar w:fldCharType="begin">
          <w:ffData>
            <w:name w:val="Check1"/>
            <w:enabled/>
            <w:calcOnExit w:val="0"/>
            <w:checkBox>
              <w:sizeAuto/>
              <w:default w:val="0"/>
            </w:checkBox>
          </w:ffData>
        </w:fldChar>
      </w:r>
      <w:r w:rsidR="00A6636C">
        <w:rPr>
          <w:sz w:val="22"/>
        </w:rPr>
        <w:instrText xml:space="preserve"> FORMCHECKBOX </w:instrText>
      </w:r>
      <w:r w:rsidR="00557A91">
        <w:rPr>
          <w:sz w:val="22"/>
        </w:rPr>
      </w:r>
      <w:r w:rsidR="00557A91">
        <w:rPr>
          <w:sz w:val="22"/>
        </w:rPr>
        <w:fldChar w:fldCharType="separate"/>
      </w:r>
      <w:r>
        <w:rPr>
          <w:sz w:val="22"/>
        </w:rPr>
        <w:fldChar w:fldCharType="end"/>
      </w:r>
      <w:r>
        <w:rPr>
          <w:sz w:val="22"/>
        </w:rPr>
        <w:fldChar w:fldCharType="end"/>
      </w:r>
      <w:r w:rsidR="00A6636C">
        <w:rPr>
          <w:sz w:val="22"/>
        </w:rPr>
        <w:tab/>
        <w:t>(iv)</w:t>
      </w:r>
      <w:r w:rsidR="00A6636C">
        <w:rPr>
          <w:sz w:val="22"/>
        </w:rPr>
        <w:tab/>
      </w:r>
      <w:proofErr w:type="gramStart"/>
      <w:r w:rsidR="00A6636C">
        <w:rPr>
          <w:sz w:val="22"/>
        </w:rPr>
        <w:t>none</w:t>
      </w:r>
      <w:proofErr w:type="gramEnd"/>
      <w:r w:rsidR="00A6636C">
        <w:rPr>
          <w:sz w:val="22"/>
        </w:rPr>
        <w:t xml:space="preserve"> of the above and I am a citizen of  </w:t>
      </w:r>
      <w:r w:rsidR="00A6636C">
        <w:rPr>
          <w:sz w:val="22"/>
          <w:u w:val="single"/>
        </w:rPr>
        <w:tab/>
      </w:r>
      <w:r w:rsidR="00A6636C">
        <w:rPr>
          <w:sz w:val="22"/>
          <w:u w:val="single"/>
        </w:rPr>
        <w:tab/>
      </w:r>
      <w:r w:rsidR="00A6636C">
        <w:rPr>
          <w:sz w:val="22"/>
          <w:u w:val="single"/>
        </w:rPr>
        <w:tab/>
      </w:r>
      <w:r w:rsidR="00A6636C">
        <w:rPr>
          <w:sz w:val="22"/>
          <w:u w:val="single"/>
        </w:rPr>
        <w:tab/>
      </w:r>
      <w:r w:rsidR="00A6636C">
        <w:rPr>
          <w:sz w:val="22"/>
          <w:u w:val="single"/>
        </w:rPr>
        <w:tab/>
      </w:r>
      <w:r w:rsidR="00A6636C">
        <w:rPr>
          <w:sz w:val="22"/>
        </w:rPr>
        <w:t>.</w:t>
      </w:r>
    </w:p>
    <w:p w:rsidR="00C502DE" w:rsidRDefault="00A6636C">
      <w:pPr>
        <w:ind w:left="720"/>
        <w:jc w:val="left"/>
        <w:rPr>
          <w:sz w:val="22"/>
        </w:rPr>
      </w:pPr>
      <w:r>
        <w:rPr>
          <w:sz w:val="22"/>
        </w:rPr>
        <w:lastRenderedPageBreak/>
        <w:t>Please mark one of the above with an X.</w:t>
      </w:r>
    </w:p>
    <w:p w:rsidR="00C502DE" w:rsidRDefault="00A6636C" w:rsidP="00710387">
      <w:pPr>
        <w:ind w:left="720" w:hanging="720"/>
        <w:rPr>
          <w:sz w:val="22"/>
        </w:rPr>
      </w:pPr>
      <w:r>
        <w:rPr>
          <w:sz w:val="22"/>
        </w:rPr>
        <w:t>7.</w:t>
      </w:r>
      <w:r>
        <w:rPr>
          <w:sz w:val="22"/>
        </w:rPr>
        <w:tab/>
      </w:r>
      <w:r w:rsidR="00710387">
        <w:rPr>
          <w:sz w:val="22"/>
        </w:rPr>
        <w:t>Intentionally left blank</w:t>
      </w:r>
    </w:p>
    <w:p w:rsidR="00C502DE" w:rsidRDefault="00A6636C">
      <w:pPr>
        <w:ind w:left="720" w:hanging="720"/>
        <w:rPr>
          <w:sz w:val="22"/>
        </w:rPr>
      </w:pPr>
      <w:r>
        <w:rPr>
          <w:sz w:val="22"/>
        </w:rPr>
        <w:t>8.</w:t>
      </w:r>
      <w:r>
        <w:rPr>
          <w:sz w:val="22"/>
        </w:rPr>
        <w:tab/>
        <w:t>I understand that a director is taken to consent to a resolution of the directors of the Co</w:t>
      </w:r>
      <w:r w:rsidR="00710387">
        <w:rPr>
          <w:sz w:val="22"/>
        </w:rPr>
        <w:t>llege</w:t>
      </w:r>
      <w:r>
        <w:rPr>
          <w:sz w:val="22"/>
        </w:rPr>
        <w:t xml:space="preserve"> unless he/she requests that his/her absence or dissent be recorded in the resolution or minutes of the meeting or otherwise proves he/she did not consent.</w:t>
      </w:r>
    </w:p>
    <w:p w:rsidR="00C502DE" w:rsidRDefault="00A6636C">
      <w:pPr>
        <w:ind w:left="720" w:hanging="720"/>
        <w:rPr>
          <w:sz w:val="22"/>
        </w:rPr>
      </w:pPr>
      <w:r>
        <w:rPr>
          <w:sz w:val="22"/>
        </w:rPr>
        <w:t>9.</w:t>
      </w:r>
      <w:r>
        <w:rPr>
          <w:sz w:val="22"/>
        </w:rPr>
        <w:tab/>
        <w:t xml:space="preserve">I understand that under certain circumstances specified by </w:t>
      </w:r>
      <w:r>
        <w:rPr>
          <w:vanish/>
          <w:sz w:val="22"/>
        </w:rPr>
        <w:t>«IF Card.JurisdictionCode = “AB”»«IF Card.JurisdictionCode = “SK”»</w:t>
      </w:r>
      <w:r>
        <w:rPr>
          <w:i/>
          <w:sz w:val="22"/>
        </w:rPr>
        <w:t>The Labour Standards Act</w:t>
      </w:r>
      <w:r>
        <w:rPr>
          <w:sz w:val="22"/>
        </w:rPr>
        <w:t xml:space="preserve"> (Saskatchewan)</w:t>
      </w:r>
      <w:r>
        <w:rPr>
          <w:vanish/>
          <w:sz w:val="22"/>
        </w:rPr>
        <w:t xml:space="preserve">«END»«IF </w:t>
      </w:r>
      <w:r>
        <w:rPr>
          <w:vanish/>
        </w:rPr>
        <w:t>Card.JurisdictionCode = “CAN”»</w:t>
      </w:r>
      <w:r>
        <w:rPr>
          <w:sz w:val="22"/>
        </w:rPr>
        <w:t>, directors are jointly and severally liable for up to six (6) months' wages payable to employees of the Co</w:t>
      </w:r>
      <w:r w:rsidR="00710387">
        <w:rPr>
          <w:sz w:val="22"/>
        </w:rPr>
        <w:t>llege</w:t>
      </w:r>
      <w:r>
        <w:rPr>
          <w:sz w:val="22"/>
        </w:rPr>
        <w:t>.</w:t>
      </w:r>
    </w:p>
    <w:p w:rsidR="00C502DE" w:rsidRDefault="00A6636C">
      <w:pPr>
        <w:ind w:left="720" w:hanging="720"/>
        <w:rPr>
          <w:sz w:val="22"/>
        </w:rPr>
      </w:pPr>
      <w:r>
        <w:rPr>
          <w:sz w:val="22"/>
        </w:rPr>
        <w:t>10.</w:t>
      </w:r>
      <w:r>
        <w:rPr>
          <w:sz w:val="22"/>
        </w:rPr>
        <w:tab/>
        <w:t>In addition, where the Co</w:t>
      </w:r>
      <w:r w:rsidR="00710387">
        <w:rPr>
          <w:sz w:val="22"/>
        </w:rPr>
        <w:t>llege</w:t>
      </w:r>
      <w:r>
        <w:rPr>
          <w:sz w:val="22"/>
        </w:rPr>
        <w:t xml:space="preserve"> has failed to deduct and remit, or withhold and remit, an amount as required by the </w:t>
      </w:r>
      <w:r>
        <w:rPr>
          <w:i/>
          <w:sz w:val="22"/>
        </w:rPr>
        <w:t>Income Tax Act</w:t>
      </w:r>
      <w:r>
        <w:rPr>
          <w:sz w:val="22"/>
        </w:rPr>
        <w:t xml:space="preserve"> (Canada) or </w:t>
      </w:r>
      <w:r>
        <w:rPr>
          <w:i/>
          <w:sz w:val="22"/>
        </w:rPr>
        <w:t>Excise Tax Act</w:t>
      </w:r>
      <w:r>
        <w:rPr>
          <w:sz w:val="22"/>
        </w:rPr>
        <w:t xml:space="preserve"> (Canada) for patronage refunds, employee wages and benefits, goods and services tax or non-resident withholding taxes, I understand that I may be personally liable to pay the amount required to be withheld or deducted plus interest and penalties.</w:t>
      </w:r>
    </w:p>
    <w:p w:rsidR="00C502DE" w:rsidRDefault="00A6636C">
      <w:pPr>
        <w:ind w:left="720" w:hanging="720"/>
        <w:rPr>
          <w:rFonts w:ascii="Times" w:hAnsi="Times"/>
          <w:sz w:val="22"/>
          <w:szCs w:val="22"/>
        </w:rPr>
      </w:pPr>
      <w:r>
        <w:rPr>
          <w:rFonts w:ascii="Times" w:hAnsi="Times"/>
          <w:sz w:val="22"/>
          <w:szCs w:val="22"/>
        </w:rPr>
        <w:t>11.</w:t>
      </w:r>
      <w:r>
        <w:rPr>
          <w:rFonts w:ascii="Times" w:hAnsi="Times"/>
          <w:sz w:val="22"/>
          <w:szCs w:val="22"/>
        </w:rPr>
        <w:tab/>
        <w:t xml:space="preserve">I further acknowledge that the SBCA and other statutes impose quasi-criminal liability for certain breaches of mandatory statutory requirements.  Under the SBCA, the general offence section states that every person who, without reasonable cause, contravenes a provision of the SBCA or the </w:t>
      </w:r>
      <w:proofErr w:type="gramStart"/>
      <w:r>
        <w:rPr>
          <w:rFonts w:ascii="Times" w:hAnsi="Times"/>
          <w:sz w:val="22"/>
          <w:szCs w:val="22"/>
        </w:rPr>
        <w:t>regulations for which no</w:t>
      </w:r>
      <w:r>
        <w:rPr>
          <w:rFonts w:ascii="Times" w:hAnsi="Times"/>
          <w:vanish/>
          <w:sz w:val="22"/>
          <w:szCs w:val="22"/>
        </w:rPr>
        <w:t>«IF Card.JurisdictionCode = “CAN”»</w:t>
      </w:r>
      <w:r>
        <w:rPr>
          <w:rFonts w:ascii="Times" w:hAnsi="Times"/>
          <w:sz w:val="22"/>
          <w:szCs w:val="22"/>
        </w:rPr>
        <w:t xml:space="preserve"> penalty</w:t>
      </w:r>
      <w:r>
        <w:rPr>
          <w:rFonts w:ascii="Times" w:hAnsi="Times"/>
          <w:vanish/>
          <w:sz w:val="22"/>
          <w:szCs w:val="22"/>
        </w:rPr>
        <w:t>«END»</w:t>
      </w:r>
      <w:proofErr w:type="gramEnd"/>
      <w:r>
        <w:rPr>
          <w:rFonts w:ascii="Times" w:hAnsi="Times"/>
          <w:sz w:val="22"/>
          <w:szCs w:val="22"/>
        </w:rPr>
        <w:t xml:space="preserve"> is provided, is guilty of an offence.  In addition, any director who:</w:t>
      </w:r>
    </w:p>
    <w:p w:rsidR="00C502DE" w:rsidRDefault="00A6636C">
      <w:pPr>
        <w:tabs>
          <w:tab w:val="left" w:pos="720"/>
        </w:tabs>
        <w:ind w:left="1440" w:hanging="1440"/>
        <w:rPr>
          <w:sz w:val="22"/>
        </w:rPr>
      </w:pPr>
      <w:r>
        <w:rPr>
          <w:sz w:val="22"/>
        </w:rPr>
        <w:tab/>
        <w:t>(a)</w:t>
      </w:r>
      <w:r>
        <w:rPr>
          <w:sz w:val="22"/>
        </w:rPr>
        <w:tab/>
        <w:t>makes or assists in making a report, return, notice or other document required by the SBCA which contains an untrue statement of a material fact or omits to state a material fact; or</w:t>
      </w:r>
    </w:p>
    <w:p w:rsidR="00C502DE" w:rsidRDefault="00A6636C">
      <w:pPr>
        <w:tabs>
          <w:tab w:val="left" w:pos="720"/>
        </w:tabs>
        <w:ind w:left="1440" w:hanging="1440"/>
        <w:rPr>
          <w:sz w:val="22"/>
        </w:rPr>
      </w:pPr>
      <w:r>
        <w:rPr>
          <w:sz w:val="22"/>
        </w:rPr>
        <w:tab/>
        <w:t>(b)</w:t>
      </w:r>
      <w:r>
        <w:rPr>
          <w:sz w:val="22"/>
        </w:rPr>
        <w:tab/>
      </w:r>
      <w:proofErr w:type="gramStart"/>
      <w:r>
        <w:rPr>
          <w:sz w:val="22"/>
        </w:rPr>
        <w:t>knowingly</w:t>
      </w:r>
      <w:proofErr w:type="gramEnd"/>
      <w:r>
        <w:rPr>
          <w:sz w:val="22"/>
        </w:rPr>
        <w:t xml:space="preserve"> fails to notify the auditor of errors or </w:t>
      </w:r>
      <w:proofErr w:type="spellStart"/>
      <w:r>
        <w:rPr>
          <w:sz w:val="22"/>
        </w:rPr>
        <w:t>mis</w:t>
      </w:r>
      <w:proofErr w:type="spellEnd"/>
      <w:r>
        <w:rPr>
          <w:sz w:val="22"/>
        </w:rPr>
        <w:t>-statements in financial statements or fails to cause corrected statements to be prepared;</w:t>
      </w:r>
    </w:p>
    <w:p w:rsidR="00C502DE" w:rsidRDefault="00A6636C">
      <w:pPr>
        <w:keepNext/>
        <w:ind w:left="720" w:hanging="720"/>
        <w:rPr>
          <w:sz w:val="22"/>
        </w:rPr>
      </w:pPr>
      <w:r>
        <w:rPr>
          <w:sz w:val="22"/>
        </w:rPr>
        <w:tab/>
      </w:r>
      <w:proofErr w:type="gramStart"/>
      <w:r>
        <w:rPr>
          <w:sz w:val="22"/>
        </w:rPr>
        <w:t>is</w:t>
      </w:r>
      <w:proofErr w:type="gramEnd"/>
      <w:r>
        <w:rPr>
          <w:sz w:val="22"/>
        </w:rPr>
        <w:t xml:space="preserve"> guilty of an offence and is subject to a fine or imprisonment or both as set forth under the SBCA.</w:t>
      </w:r>
    </w:p>
    <w:p w:rsidR="00C502DE" w:rsidRDefault="00A6636C">
      <w:pPr>
        <w:keepNext/>
        <w:rPr>
          <w:b/>
          <w:sz w:val="22"/>
        </w:rPr>
      </w:pPr>
      <w:r>
        <w:rPr>
          <w:sz w:val="22"/>
        </w:rPr>
        <w:tab/>
      </w:r>
      <w:r>
        <w:rPr>
          <w:b/>
          <w:sz w:val="22"/>
        </w:rPr>
        <w:t>Notwithstanding the foregoing, I consent to be appointed and to act as a director of the Corporation.</w:t>
      </w:r>
    </w:p>
    <w:p w:rsidR="00A6636C" w:rsidRDefault="00A6636C">
      <w:pPr>
        <w:keepNext/>
        <w:rPr>
          <w:b/>
          <w:sz w:val="22"/>
        </w:rPr>
      </w:pPr>
    </w:p>
    <w:tbl>
      <w:tblPr>
        <w:tblW w:w="0" w:type="auto"/>
        <w:tblLayout w:type="fixed"/>
        <w:tblLook w:val="0000" w:firstRow="0" w:lastRow="0" w:firstColumn="0" w:lastColumn="0" w:noHBand="0" w:noVBand="0"/>
      </w:tblPr>
      <w:tblGrid>
        <w:gridCol w:w="738"/>
        <w:gridCol w:w="3870"/>
        <w:gridCol w:w="540"/>
        <w:gridCol w:w="4428"/>
      </w:tblGrid>
      <w:tr w:rsidR="00C502DE" w:rsidTr="00A6636C">
        <w:tc>
          <w:tcPr>
            <w:tcW w:w="738" w:type="dxa"/>
            <w:vAlign w:val="bottom"/>
          </w:tcPr>
          <w:p w:rsidR="00C502DE" w:rsidRDefault="00A6636C">
            <w:pPr>
              <w:tabs>
                <w:tab w:val="left" w:pos="720"/>
                <w:tab w:val="right" w:pos="4320"/>
              </w:tabs>
              <w:spacing w:before="220"/>
              <w:jc w:val="left"/>
              <w:rPr>
                <w:sz w:val="22"/>
              </w:rPr>
            </w:pPr>
            <w:r>
              <w:rPr>
                <w:sz w:val="22"/>
              </w:rPr>
              <w:t>Date:</w:t>
            </w:r>
          </w:p>
        </w:tc>
        <w:tc>
          <w:tcPr>
            <w:tcW w:w="3870" w:type="dxa"/>
            <w:tcBorders>
              <w:bottom w:val="single" w:sz="4" w:space="0" w:color="auto"/>
            </w:tcBorders>
            <w:vAlign w:val="bottom"/>
          </w:tcPr>
          <w:p w:rsidR="00C502DE" w:rsidRDefault="00C502DE">
            <w:pPr>
              <w:tabs>
                <w:tab w:val="left" w:pos="720"/>
                <w:tab w:val="right" w:pos="4320"/>
              </w:tabs>
              <w:spacing w:before="220"/>
              <w:jc w:val="left"/>
              <w:rPr>
                <w:sz w:val="22"/>
              </w:rPr>
            </w:pPr>
          </w:p>
        </w:tc>
        <w:tc>
          <w:tcPr>
            <w:tcW w:w="540" w:type="dxa"/>
          </w:tcPr>
          <w:p w:rsidR="00C502DE" w:rsidRDefault="00C502DE">
            <w:pPr>
              <w:tabs>
                <w:tab w:val="left" w:pos="720"/>
                <w:tab w:val="right" w:pos="4320"/>
              </w:tabs>
              <w:spacing w:before="220"/>
              <w:rPr>
                <w:sz w:val="22"/>
                <w:u w:val="single"/>
              </w:rPr>
            </w:pPr>
          </w:p>
        </w:tc>
        <w:tc>
          <w:tcPr>
            <w:tcW w:w="4428" w:type="dxa"/>
            <w:tcBorders>
              <w:bottom w:val="single" w:sz="4" w:space="0" w:color="auto"/>
            </w:tcBorders>
          </w:tcPr>
          <w:p w:rsidR="00C502DE" w:rsidRDefault="00C502DE">
            <w:pPr>
              <w:tabs>
                <w:tab w:val="left" w:pos="720"/>
                <w:tab w:val="right" w:pos="4320"/>
              </w:tabs>
              <w:spacing w:before="220"/>
              <w:rPr>
                <w:sz w:val="22"/>
              </w:rPr>
            </w:pPr>
          </w:p>
        </w:tc>
      </w:tr>
      <w:tr w:rsidR="00C502DE" w:rsidTr="00A6636C">
        <w:tc>
          <w:tcPr>
            <w:tcW w:w="738" w:type="dxa"/>
            <w:vAlign w:val="bottom"/>
          </w:tcPr>
          <w:p w:rsidR="00C502DE" w:rsidRDefault="00C502DE">
            <w:pPr>
              <w:tabs>
                <w:tab w:val="left" w:pos="720"/>
                <w:tab w:val="right" w:pos="4320"/>
              </w:tabs>
              <w:spacing w:before="220"/>
              <w:jc w:val="left"/>
              <w:rPr>
                <w:sz w:val="22"/>
              </w:rPr>
            </w:pPr>
          </w:p>
        </w:tc>
        <w:tc>
          <w:tcPr>
            <w:tcW w:w="3870" w:type="dxa"/>
            <w:tcBorders>
              <w:top w:val="single" w:sz="4" w:space="0" w:color="auto"/>
            </w:tcBorders>
            <w:vAlign w:val="bottom"/>
          </w:tcPr>
          <w:p w:rsidR="00C502DE" w:rsidRDefault="00C502DE">
            <w:pPr>
              <w:tabs>
                <w:tab w:val="left" w:pos="720"/>
                <w:tab w:val="right" w:pos="4320"/>
              </w:tabs>
              <w:spacing w:before="220"/>
              <w:jc w:val="left"/>
              <w:rPr>
                <w:sz w:val="22"/>
              </w:rPr>
            </w:pPr>
          </w:p>
        </w:tc>
        <w:tc>
          <w:tcPr>
            <w:tcW w:w="540" w:type="dxa"/>
          </w:tcPr>
          <w:p w:rsidR="00C502DE" w:rsidRDefault="00C502DE">
            <w:pPr>
              <w:tabs>
                <w:tab w:val="left" w:pos="720"/>
                <w:tab w:val="right" w:pos="4320"/>
              </w:tabs>
              <w:spacing w:before="220"/>
              <w:rPr>
                <w:sz w:val="22"/>
                <w:u w:val="single"/>
              </w:rPr>
            </w:pPr>
          </w:p>
        </w:tc>
        <w:tc>
          <w:tcPr>
            <w:tcW w:w="4428" w:type="dxa"/>
            <w:tcBorders>
              <w:top w:val="single" w:sz="4" w:space="0" w:color="auto"/>
            </w:tcBorders>
          </w:tcPr>
          <w:p w:rsidR="00C502DE" w:rsidRDefault="00A6636C">
            <w:pPr>
              <w:tabs>
                <w:tab w:val="left" w:pos="720"/>
                <w:tab w:val="right" w:pos="4320"/>
              </w:tabs>
              <w:spacing w:before="0"/>
              <w:jc w:val="left"/>
              <w:rPr>
                <w:sz w:val="22"/>
              </w:rPr>
            </w:pPr>
            <w:r>
              <w:rPr>
                <w:sz w:val="22"/>
              </w:rPr>
              <w:t>Director’s Name</w:t>
            </w:r>
          </w:p>
        </w:tc>
      </w:tr>
      <w:tr w:rsidR="00A6636C" w:rsidTr="00A6636C">
        <w:tc>
          <w:tcPr>
            <w:tcW w:w="738" w:type="dxa"/>
            <w:vAlign w:val="bottom"/>
          </w:tcPr>
          <w:p w:rsidR="00A6636C" w:rsidRDefault="00A6636C">
            <w:pPr>
              <w:tabs>
                <w:tab w:val="left" w:pos="720"/>
                <w:tab w:val="right" w:pos="4320"/>
              </w:tabs>
              <w:spacing w:before="220"/>
              <w:jc w:val="left"/>
              <w:rPr>
                <w:sz w:val="22"/>
              </w:rPr>
            </w:pPr>
          </w:p>
        </w:tc>
        <w:tc>
          <w:tcPr>
            <w:tcW w:w="3870" w:type="dxa"/>
            <w:vAlign w:val="bottom"/>
          </w:tcPr>
          <w:p w:rsidR="00A6636C" w:rsidRDefault="00A6636C">
            <w:pPr>
              <w:tabs>
                <w:tab w:val="left" w:pos="720"/>
                <w:tab w:val="right" w:pos="4320"/>
              </w:tabs>
              <w:spacing w:before="220"/>
              <w:jc w:val="left"/>
              <w:rPr>
                <w:sz w:val="22"/>
              </w:rPr>
            </w:pPr>
          </w:p>
        </w:tc>
        <w:tc>
          <w:tcPr>
            <w:tcW w:w="540" w:type="dxa"/>
          </w:tcPr>
          <w:p w:rsidR="00A6636C" w:rsidRDefault="00A6636C">
            <w:pPr>
              <w:tabs>
                <w:tab w:val="left" w:pos="720"/>
                <w:tab w:val="right" w:pos="4320"/>
              </w:tabs>
              <w:spacing w:before="220"/>
              <w:rPr>
                <w:sz w:val="22"/>
                <w:u w:val="single"/>
              </w:rPr>
            </w:pPr>
          </w:p>
        </w:tc>
        <w:tc>
          <w:tcPr>
            <w:tcW w:w="4428" w:type="dxa"/>
            <w:tcBorders>
              <w:bottom w:val="single" w:sz="4" w:space="0" w:color="auto"/>
            </w:tcBorders>
          </w:tcPr>
          <w:p w:rsidR="00A6636C" w:rsidRDefault="00A6636C">
            <w:pPr>
              <w:tabs>
                <w:tab w:val="left" w:pos="720"/>
                <w:tab w:val="right" w:pos="4320"/>
              </w:tabs>
              <w:spacing w:before="0"/>
              <w:jc w:val="left"/>
              <w:rPr>
                <w:sz w:val="22"/>
              </w:rPr>
            </w:pPr>
          </w:p>
        </w:tc>
      </w:tr>
      <w:tr w:rsidR="00A6636C" w:rsidTr="00A6636C">
        <w:tc>
          <w:tcPr>
            <w:tcW w:w="738" w:type="dxa"/>
            <w:vAlign w:val="bottom"/>
          </w:tcPr>
          <w:p w:rsidR="00A6636C" w:rsidRDefault="00A6636C">
            <w:pPr>
              <w:tabs>
                <w:tab w:val="left" w:pos="720"/>
                <w:tab w:val="right" w:pos="4320"/>
              </w:tabs>
              <w:spacing w:before="220"/>
              <w:jc w:val="left"/>
              <w:rPr>
                <w:sz w:val="22"/>
              </w:rPr>
            </w:pPr>
          </w:p>
        </w:tc>
        <w:tc>
          <w:tcPr>
            <w:tcW w:w="3870" w:type="dxa"/>
            <w:vAlign w:val="bottom"/>
          </w:tcPr>
          <w:p w:rsidR="00A6636C" w:rsidRDefault="00A6636C">
            <w:pPr>
              <w:tabs>
                <w:tab w:val="left" w:pos="720"/>
                <w:tab w:val="right" w:pos="4320"/>
              </w:tabs>
              <w:spacing w:before="220"/>
              <w:jc w:val="left"/>
              <w:rPr>
                <w:sz w:val="22"/>
              </w:rPr>
            </w:pPr>
          </w:p>
        </w:tc>
        <w:tc>
          <w:tcPr>
            <w:tcW w:w="540" w:type="dxa"/>
          </w:tcPr>
          <w:p w:rsidR="00A6636C" w:rsidRDefault="00A6636C">
            <w:pPr>
              <w:tabs>
                <w:tab w:val="left" w:pos="720"/>
                <w:tab w:val="right" w:pos="4320"/>
              </w:tabs>
              <w:spacing w:before="220"/>
              <w:rPr>
                <w:sz w:val="22"/>
                <w:u w:val="single"/>
              </w:rPr>
            </w:pPr>
          </w:p>
        </w:tc>
        <w:tc>
          <w:tcPr>
            <w:tcW w:w="4428" w:type="dxa"/>
            <w:tcBorders>
              <w:top w:val="single" w:sz="4" w:space="0" w:color="auto"/>
            </w:tcBorders>
          </w:tcPr>
          <w:p w:rsidR="00A6636C" w:rsidRDefault="00A6636C">
            <w:pPr>
              <w:tabs>
                <w:tab w:val="left" w:pos="720"/>
                <w:tab w:val="right" w:pos="4320"/>
              </w:tabs>
              <w:spacing w:before="0"/>
              <w:jc w:val="left"/>
              <w:rPr>
                <w:sz w:val="22"/>
              </w:rPr>
            </w:pPr>
            <w:r>
              <w:rPr>
                <w:sz w:val="22"/>
              </w:rPr>
              <w:t>Director’s Signature</w:t>
            </w:r>
          </w:p>
        </w:tc>
      </w:tr>
    </w:tbl>
    <w:p w:rsidR="00C502DE" w:rsidRDefault="00C502DE">
      <w:pPr>
        <w:jc w:val="center"/>
        <w:rPr>
          <w:sz w:val="22"/>
        </w:rPr>
        <w:sectPr w:rsidR="00C502DE" w:rsidSect="00405396">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1440" w:left="720" w:header="720" w:footer="720" w:gutter="0"/>
          <w:paperSrc w:first="15" w:other="15"/>
          <w:cols w:space="720"/>
          <w:titlePg/>
          <w:docGrid w:linePitch="326"/>
        </w:sectPr>
      </w:pPr>
    </w:p>
    <w:p w:rsidR="00C502DE" w:rsidRDefault="00A6636C">
      <w:pPr>
        <w:spacing w:before="0"/>
        <w:jc w:val="center"/>
        <w:rPr>
          <w:b/>
          <w:sz w:val="22"/>
        </w:rPr>
      </w:pPr>
      <w:r>
        <w:rPr>
          <w:b/>
          <w:sz w:val="22"/>
        </w:rPr>
        <w:lastRenderedPageBreak/>
        <w:t>SCHEDULE "A"</w:t>
      </w:r>
    </w:p>
    <w:p w:rsidR="00C502DE" w:rsidRDefault="00A6636C">
      <w:pPr>
        <w:rPr>
          <w:sz w:val="22"/>
          <w:szCs w:val="22"/>
        </w:rPr>
      </w:pPr>
      <w:r>
        <w:rPr>
          <w:sz w:val="22"/>
          <w:szCs w:val="22"/>
        </w:rPr>
        <w:t>(a)</w:t>
      </w:r>
      <w:r>
        <w:rPr>
          <w:sz w:val="22"/>
          <w:szCs w:val="22"/>
        </w:rPr>
        <w:tab/>
      </w:r>
      <w:proofErr w:type="gramStart"/>
      <w:r>
        <w:rPr>
          <w:sz w:val="22"/>
          <w:szCs w:val="22"/>
        </w:rPr>
        <w:t>is</w:t>
      </w:r>
      <w:proofErr w:type="gramEnd"/>
      <w:r>
        <w:rPr>
          <w:sz w:val="22"/>
          <w:szCs w:val="22"/>
        </w:rPr>
        <w:t xml:space="preserve"> a full-time employee of:</w:t>
      </w:r>
    </w:p>
    <w:p w:rsidR="00C502DE" w:rsidRDefault="00A6636C">
      <w:pPr>
        <w:rPr>
          <w:sz w:val="22"/>
          <w:szCs w:val="22"/>
        </w:rPr>
      </w:pPr>
      <w:r>
        <w:rPr>
          <w:sz w:val="22"/>
          <w:szCs w:val="22"/>
        </w:rPr>
        <w:tab/>
        <w:t>(i)</w:t>
      </w:r>
      <w:r>
        <w:rPr>
          <w:sz w:val="22"/>
          <w:szCs w:val="22"/>
        </w:rPr>
        <w:tab/>
      </w:r>
      <w:proofErr w:type="gramStart"/>
      <w:r>
        <w:rPr>
          <w:sz w:val="22"/>
          <w:szCs w:val="22"/>
        </w:rPr>
        <w:t>the</w:t>
      </w:r>
      <w:proofErr w:type="gramEnd"/>
      <w:r>
        <w:rPr>
          <w:sz w:val="22"/>
          <w:szCs w:val="22"/>
        </w:rPr>
        <w:t xml:space="preserve"> government of Canada or the government of a province of Canada; or</w:t>
      </w:r>
    </w:p>
    <w:p w:rsidR="00C502DE" w:rsidRDefault="00A6636C">
      <w:pPr>
        <w:rPr>
          <w:sz w:val="22"/>
          <w:szCs w:val="22"/>
        </w:rPr>
      </w:pPr>
      <w:r>
        <w:rPr>
          <w:sz w:val="22"/>
          <w:szCs w:val="22"/>
        </w:rPr>
        <w:tab/>
        <w:t>(ii)</w:t>
      </w:r>
      <w:r>
        <w:rPr>
          <w:sz w:val="22"/>
          <w:szCs w:val="22"/>
        </w:rPr>
        <w:tab/>
      </w:r>
      <w:proofErr w:type="gramStart"/>
      <w:r>
        <w:rPr>
          <w:sz w:val="22"/>
          <w:szCs w:val="22"/>
        </w:rPr>
        <w:t>an</w:t>
      </w:r>
      <w:proofErr w:type="gramEnd"/>
      <w:r>
        <w:rPr>
          <w:sz w:val="22"/>
          <w:szCs w:val="22"/>
        </w:rPr>
        <w:t xml:space="preserve"> agency or Crown corporation of any government described in </w:t>
      </w:r>
      <w:proofErr w:type="spellStart"/>
      <w:r>
        <w:rPr>
          <w:sz w:val="22"/>
          <w:szCs w:val="22"/>
        </w:rPr>
        <w:t>subclause</w:t>
      </w:r>
      <w:proofErr w:type="spellEnd"/>
      <w:r>
        <w:rPr>
          <w:sz w:val="22"/>
          <w:szCs w:val="22"/>
        </w:rPr>
        <w:t xml:space="preserve"> (i);</w:t>
      </w:r>
    </w:p>
    <w:p w:rsidR="00C502DE" w:rsidRDefault="00A6636C">
      <w:pPr>
        <w:rPr>
          <w:sz w:val="22"/>
          <w:szCs w:val="22"/>
        </w:rPr>
      </w:pPr>
      <w:r>
        <w:rPr>
          <w:sz w:val="22"/>
          <w:szCs w:val="22"/>
        </w:rPr>
        <w:t>(b)</w:t>
      </w:r>
      <w:r>
        <w:rPr>
          <w:sz w:val="22"/>
          <w:szCs w:val="22"/>
        </w:rPr>
        <w:tab/>
      </w:r>
      <w:proofErr w:type="gramStart"/>
      <w:r>
        <w:rPr>
          <w:sz w:val="22"/>
          <w:szCs w:val="22"/>
        </w:rPr>
        <w:t>is</w:t>
      </w:r>
      <w:proofErr w:type="gramEnd"/>
      <w:r>
        <w:rPr>
          <w:sz w:val="22"/>
          <w:szCs w:val="22"/>
        </w:rPr>
        <w:t xml:space="preserve"> a full-time employee of a body corporate:</w:t>
      </w:r>
    </w:p>
    <w:p w:rsidR="00C502DE" w:rsidRDefault="00A6636C">
      <w:pPr>
        <w:ind w:left="1440" w:hanging="720"/>
        <w:rPr>
          <w:sz w:val="22"/>
          <w:szCs w:val="22"/>
        </w:rPr>
      </w:pPr>
      <w:r>
        <w:rPr>
          <w:sz w:val="22"/>
          <w:szCs w:val="22"/>
        </w:rPr>
        <w:t>(i)</w:t>
      </w:r>
      <w:r>
        <w:rPr>
          <w:sz w:val="22"/>
          <w:szCs w:val="22"/>
        </w:rPr>
        <w:tab/>
        <w:t>of which more than 50% of the voting shares are beneficially owned by resident Canadians or over which control or direction is exercised by resident Canadians;</w:t>
      </w:r>
    </w:p>
    <w:p w:rsidR="00C502DE" w:rsidRDefault="00A6636C">
      <w:pPr>
        <w:ind w:left="1440" w:hanging="720"/>
        <w:rPr>
          <w:sz w:val="22"/>
          <w:szCs w:val="22"/>
        </w:rPr>
      </w:pPr>
      <w:r>
        <w:rPr>
          <w:sz w:val="22"/>
          <w:szCs w:val="22"/>
        </w:rPr>
        <w:t>(ii)</w:t>
      </w:r>
      <w:r>
        <w:rPr>
          <w:sz w:val="22"/>
          <w:szCs w:val="22"/>
        </w:rPr>
        <w:tab/>
      </w:r>
      <w:proofErr w:type="gramStart"/>
      <w:r>
        <w:rPr>
          <w:sz w:val="22"/>
          <w:szCs w:val="22"/>
        </w:rPr>
        <w:t>a</w:t>
      </w:r>
      <w:proofErr w:type="gramEnd"/>
      <w:r>
        <w:rPr>
          <w:sz w:val="22"/>
          <w:szCs w:val="22"/>
        </w:rPr>
        <w:t xml:space="preserve"> majority of whose directors are resident Canadians; or</w:t>
      </w:r>
    </w:p>
    <w:p w:rsidR="00C502DE" w:rsidRDefault="00A6636C">
      <w:pPr>
        <w:ind w:left="720"/>
        <w:rPr>
          <w:sz w:val="22"/>
          <w:szCs w:val="22"/>
        </w:rPr>
      </w:pPr>
      <w:r>
        <w:rPr>
          <w:sz w:val="22"/>
          <w:szCs w:val="22"/>
        </w:rPr>
        <w:t>(</w:t>
      </w:r>
      <w:proofErr w:type="gramStart"/>
      <w:r>
        <w:rPr>
          <w:sz w:val="22"/>
          <w:szCs w:val="22"/>
        </w:rPr>
        <w:t>iii</w:t>
      </w:r>
      <w:proofErr w:type="gramEnd"/>
      <w:r>
        <w:rPr>
          <w:sz w:val="22"/>
          <w:szCs w:val="22"/>
        </w:rPr>
        <w:t>)</w:t>
      </w:r>
      <w:r>
        <w:rPr>
          <w:sz w:val="22"/>
          <w:szCs w:val="22"/>
        </w:rPr>
        <w:tab/>
        <w:t xml:space="preserve">that is a subsidiary of a body corporate described in </w:t>
      </w:r>
      <w:proofErr w:type="spellStart"/>
      <w:r>
        <w:rPr>
          <w:sz w:val="22"/>
          <w:szCs w:val="22"/>
        </w:rPr>
        <w:t>subclause</w:t>
      </w:r>
      <w:proofErr w:type="spellEnd"/>
      <w:r>
        <w:rPr>
          <w:sz w:val="22"/>
          <w:szCs w:val="22"/>
        </w:rPr>
        <w:t xml:space="preserve"> (i) or (ii);</w:t>
      </w:r>
    </w:p>
    <w:p w:rsidR="00C502DE" w:rsidRDefault="00A6636C">
      <w:pPr>
        <w:ind w:left="720"/>
        <w:rPr>
          <w:sz w:val="22"/>
          <w:szCs w:val="22"/>
        </w:rPr>
      </w:pPr>
      <w:proofErr w:type="gramStart"/>
      <w:r>
        <w:rPr>
          <w:sz w:val="22"/>
          <w:szCs w:val="22"/>
        </w:rPr>
        <w:t>where</w:t>
      </w:r>
      <w:proofErr w:type="gramEnd"/>
      <w:r>
        <w:rPr>
          <w:sz w:val="22"/>
          <w:szCs w:val="22"/>
        </w:rPr>
        <w:t xml:space="preserve"> the principal reason for the residence of the employee outside Canada is to act as such an employee;</w:t>
      </w:r>
    </w:p>
    <w:p w:rsidR="00C502DE" w:rsidRDefault="00A6636C">
      <w:pPr>
        <w:ind w:left="720" w:hanging="720"/>
        <w:rPr>
          <w:sz w:val="22"/>
          <w:szCs w:val="22"/>
        </w:rPr>
      </w:pPr>
      <w:r>
        <w:rPr>
          <w:sz w:val="22"/>
          <w:szCs w:val="22"/>
        </w:rPr>
        <w:t>(c)</w:t>
      </w:r>
      <w:r>
        <w:rPr>
          <w:sz w:val="22"/>
          <w:szCs w:val="22"/>
        </w:rPr>
        <w:tab/>
      </w:r>
      <w:proofErr w:type="gramStart"/>
      <w:r>
        <w:rPr>
          <w:sz w:val="22"/>
          <w:szCs w:val="22"/>
        </w:rPr>
        <w:t>is</w:t>
      </w:r>
      <w:proofErr w:type="gramEnd"/>
      <w:r>
        <w:rPr>
          <w:sz w:val="22"/>
          <w:szCs w:val="22"/>
        </w:rPr>
        <w:t xml:space="preserve"> a full-time student at a university or other educational institution recognized by the educational authorities of a majority of the provinces of Canada and has not been resident outside Canada for less than 10 consecutive years;</w:t>
      </w:r>
    </w:p>
    <w:p w:rsidR="00C502DE" w:rsidRDefault="00A6636C">
      <w:pPr>
        <w:ind w:left="720" w:hanging="720"/>
        <w:rPr>
          <w:sz w:val="22"/>
          <w:szCs w:val="22"/>
        </w:rPr>
      </w:pPr>
      <w:r>
        <w:rPr>
          <w:sz w:val="22"/>
          <w:szCs w:val="22"/>
        </w:rPr>
        <w:t>(</w:t>
      </w:r>
      <w:proofErr w:type="gramStart"/>
      <w:r>
        <w:rPr>
          <w:sz w:val="22"/>
          <w:szCs w:val="22"/>
        </w:rPr>
        <w:t>d</w:t>
      </w:r>
      <w:proofErr w:type="gramEnd"/>
      <w:r>
        <w:rPr>
          <w:sz w:val="22"/>
          <w:szCs w:val="22"/>
        </w:rPr>
        <w:t>)</w:t>
      </w:r>
      <w:r>
        <w:rPr>
          <w:sz w:val="22"/>
          <w:szCs w:val="22"/>
        </w:rPr>
        <w:tab/>
        <w:t>is a full-time employee of an international association or organization of which Canada is a member;</w:t>
      </w:r>
    </w:p>
    <w:p w:rsidR="00C502DE" w:rsidRDefault="00A6636C">
      <w:pPr>
        <w:ind w:left="720" w:hanging="720"/>
        <w:rPr>
          <w:sz w:val="22"/>
          <w:szCs w:val="22"/>
        </w:rPr>
      </w:pPr>
      <w:r>
        <w:rPr>
          <w:sz w:val="22"/>
          <w:szCs w:val="22"/>
        </w:rPr>
        <w:t>(e)</w:t>
      </w:r>
      <w:r>
        <w:rPr>
          <w:sz w:val="22"/>
          <w:szCs w:val="22"/>
        </w:rPr>
        <w:tab/>
      </w:r>
      <w:proofErr w:type="gramStart"/>
      <w:r>
        <w:rPr>
          <w:sz w:val="22"/>
          <w:szCs w:val="22"/>
        </w:rPr>
        <w:t>was</w:t>
      </w:r>
      <w:proofErr w:type="gramEnd"/>
      <w:r>
        <w:rPr>
          <w:sz w:val="22"/>
          <w:szCs w:val="22"/>
        </w:rPr>
        <w:t>, on his or her sixtieth birthday, ordinarily resident in Canada and has been resident outside Canada for less than 10 consecutive years.</w:t>
      </w:r>
    </w:p>
    <w:p w:rsidR="00C502DE" w:rsidRDefault="00C502DE">
      <w:pPr>
        <w:rPr>
          <w:sz w:val="22"/>
          <w:szCs w:val="22"/>
        </w:rPr>
      </w:pPr>
    </w:p>
    <w:p w:rsidR="00C502DE" w:rsidRDefault="00C502DE">
      <w:pPr>
        <w:spacing w:before="0"/>
        <w:jc w:val="left"/>
        <w:rPr>
          <w:sz w:val="22"/>
          <w:szCs w:val="22"/>
        </w:rPr>
      </w:pPr>
      <w:bookmarkStart w:id="1" w:name="_GoBack"/>
      <w:bookmarkEnd w:id="1"/>
    </w:p>
    <w:sectPr w:rsidR="00C502DE" w:rsidSect="00C502DE">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aperSrc w:first="14" w:other="1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A91" w:rsidRDefault="00557A91">
      <w:r>
        <w:separator/>
      </w:r>
    </w:p>
  </w:endnote>
  <w:endnote w:type="continuationSeparator" w:id="0">
    <w:p w:rsidR="00557A91" w:rsidRDefault="0055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51" w:rsidRDefault="00712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51" w:rsidRDefault="00712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iDocIDField_3"/>
  <w:p w:rsidR="00C502DE" w:rsidRDefault="000A2484">
    <w:pPr>
      <w:pStyle w:val="DocID"/>
    </w:pPr>
    <w:r>
      <w:fldChar w:fldCharType="begin"/>
    </w:r>
    <w:r w:rsidR="00A6636C">
      <w:instrText xml:space="preserve">  DOCPROPERTY "CUS_DocIDString" </w:instrText>
    </w:r>
    <w:r>
      <w:fldChar w:fldCharType="separate"/>
    </w:r>
    <w:r w:rsidR="001F7435">
      <w:t>2086592v1</w:t>
    </w:r>
    <w:r>
      <w:fldChar w:fldCharType="end"/>
    </w:r>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DE" w:rsidRDefault="00C502D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DE" w:rsidRDefault="00A6636C">
    <w:pPr>
      <w:pStyle w:val="Footer"/>
      <w:spacing w:before="0"/>
    </w:pPr>
    <w:r>
      <w:rPr>
        <w:sz w:val="16"/>
      </w:rPr>
      <w:tab/>
    </w:r>
    <w:r>
      <w:t xml:space="preserve">- </w:t>
    </w:r>
    <w:r w:rsidR="000A2484">
      <w:fldChar w:fldCharType="begin"/>
    </w:r>
    <w:r>
      <w:instrText xml:space="preserve"> PAGE \p \* MERGEFORMAT </w:instrText>
    </w:r>
    <w:r w:rsidR="000A2484">
      <w:fldChar w:fldCharType="separate"/>
    </w:r>
    <w:r>
      <w:rPr>
        <w:noProof/>
      </w:rPr>
      <w:t>1</w:t>
    </w:r>
    <w:r w:rsidR="000A2484">
      <w:fldChar w:fldCharType="end"/>
    </w:r>
    <w:r>
      <w:t xml:space="preserve"> -</w:t>
    </w:r>
  </w:p>
  <w:bookmarkStart w:id="2" w:name="_iDocIDField_5"/>
  <w:p w:rsidR="00C502DE" w:rsidRDefault="000A2484">
    <w:pPr>
      <w:pStyle w:val="DocID"/>
    </w:pPr>
    <w:r>
      <w:fldChar w:fldCharType="begin"/>
    </w:r>
    <w:r w:rsidR="00A6636C">
      <w:instrText xml:space="preserve">  DOCPROPERTY "CUS_DocIDString" </w:instrText>
    </w:r>
    <w:r>
      <w:fldChar w:fldCharType="separate"/>
    </w:r>
    <w:r w:rsidR="001F7435">
      <w:t>2086592v1</w:t>
    </w:r>
    <w:r>
      <w:fldChar w:fldCharType="end"/>
    </w:r>
    <w:bookmarkEnd w:id="2"/>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_iDocIDField_4"/>
  <w:p w:rsidR="00C502DE" w:rsidRDefault="000A2484">
    <w:pPr>
      <w:pStyle w:val="DocID"/>
    </w:pPr>
    <w:r>
      <w:fldChar w:fldCharType="begin"/>
    </w:r>
    <w:r w:rsidR="00A6636C">
      <w:instrText xml:space="preserve">  DOCPROPERTY "CUS_DocIDString" </w:instrText>
    </w:r>
    <w:r>
      <w:fldChar w:fldCharType="separate"/>
    </w:r>
    <w:r w:rsidR="001F7435">
      <w:t>2086592v1</w:t>
    </w:r>
    <w: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A91" w:rsidRDefault="00557A91">
      <w:r>
        <w:separator/>
      </w:r>
    </w:p>
  </w:footnote>
  <w:footnote w:type="continuationSeparator" w:id="0">
    <w:p w:rsidR="00557A91" w:rsidRDefault="00557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51" w:rsidRDefault="00712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51" w:rsidRDefault="00712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151" w:rsidRDefault="007121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DE" w:rsidRDefault="00C502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DE" w:rsidRDefault="00C502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DE" w:rsidRDefault="00C50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BCF03C"/>
    <w:lvl w:ilvl="0">
      <w:start w:val="1"/>
      <w:numFmt w:val="decimal"/>
      <w:lvlText w:val="%1."/>
      <w:lvlJc w:val="left"/>
      <w:pPr>
        <w:tabs>
          <w:tab w:val="num" w:pos="1800"/>
        </w:tabs>
        <w:ind w:left="1800" w:hanging="360"/>
      </w:pPr>
    </w:lvl>
  </w:abstractNum>
  <w:abstractNum w:abstractNumId="1">
    <w:nsid w:val="057E70F2"/>
    <w:multiLevelType w:val="singleLevel"/>
    <w:tmpl w:val="0409000F"/>
    <w:lvl w:ilvl="0">
      <w:start w:val="1"/>
      <w:numFmt w:val="decimal"/>
      <w:lvlText w:val="%1."/>
      <w:lvlJc w:val="left"/>
      <w:pPr>
        <w:tabs>
          <w:tab w:val="num" w:pos="360"/>
        </w:tabs>
        <w:ind w:left="360" w:hanging="360"/>
      </w:pPr>
    </w:lvl>
  </w:abstractNum>
  <w:abstractNum w:abstractNumId="2">
    <w:nsid w:val="05B936FA"/>
    <w:multiLevelType w:val="multilevel"/>
    <w:tmpl w:val="095A2366"/>
    <w:lvl w:ilvl="0">
      <w:start w:val="1"/>
      <w:numFmt w:val="none"/>
      <w:suff w:val="nothing"/>
      <w:lvlText w:val=""/>
      <w:lvlJc w:val="left"/>
      <w:pPr>
        <w:ind w:left="720" w:hanging="720"/>
      </w:pPr>
      <w:rPr>
        <w:u w:val="none"/>
      </w:rPr>
    </w:lvl>
    <w:lvl w:ilvl="1">
      <w:start w:val="1"/>
      <w:numFmt w:val="decimal"/>
      <w:lvlText w:val="%1ARTICLE %2"/>
      <w:lvlJc w:val="left"/>
      <w:pPr>
        <w:tabs>
          <w:tab w:val="num" w:pos="1440"/>
        </w:tabs>
        <w:ind w:left="720" w:hanging="720"/>
      </w:pPr>
      <w:rPr>
        <w:u w:val="none"/>
      </w:rPr>
    </w:lvl>
    <w:lvl w:ilvl="2">
      <w:start w:val="1"/>
      <w:numFmt w:val="decimal"/>
      <w:lvlText w:val="%2.%3"/>
      <w:lvlJc w:val="left"/>
      <w:pPr>
        <w:tabs>
          <w:tab w:val="num" w:pos="720"/>
        </w:tabs>
        <w:ind w:left="720" w:hanging="720"/>
      </w:pPr>
      <w:rPr>
        <w:u w:val="none"/>
      </w:rPr>
    </w:lvl>
    <w:lvl w:ilvl="3">
      <w:start w:val="1"/>
      <w:numFmt w:val="lowerLetter"/>
      <w:lvlText w:val="(%4)"/>
      <w:lvlJc w:val="left"/>
      <w:pPr>
        <w:tabs>
          <w:tab w:val="num" w:pos="1440"/>
        </w:tabs>
        <w:ind w:left="1440" w:hanging="720"/>
      </w:pPr>
    </w:lvl>
    <w:lvl w:ilvl="4">
      <w:start w:val="1"/>
      <w:numFmt w:val="lowerRoman"/>
      <w:pStyle w:val="Heading6"/>
      <w:lvlText w:val="(%5)"/>
      <w:lvlJc w:val="left"/>
      <w:pPr>
        <w:tabs>
          <w:tab w:val="num" w:pos="2160"/>
        </w:tabs>
        <w:ind w:left="2160" w:hanging="720"/>
      </w:pPr>
    </w:lvl>
    <w:lvl w:ilvl="5">
      <w:start w:val="1"/>
      <w:numFmt w:val="upperLetter"/>
      <w:pStyle w:val="Heading6"/>
      <w:lvlText w:val="%6."/>
      <w:lvlJc w:val="left"/>
      <w:pPr>
        <w:tabs>
          <w:tab w:val="num" w:pos="2880"/>
        </w:tabs>
        <w:ind w:left="2880" w:hanging="720"/>
      </w:pPr>
    </w:lvl>
    <w:lvl w:ilvl="6">
      <w:start w:val="1"/>
      <w:numFmt w:val="none"/>
      <w:lvlText w:val="%7"/>
      <w:lvlJc w:val="left"/>
      <w:pPr>
        <w:tabs>
          <w:tab w:val="num" w:pos="3240"/>
        </w:tabs>
        <w:ind w:left="3240" w:hanging="1080"/>
      </w:pPr>
    </w:lvl>
    <w:lvl w:ilvl="7">
      <w:start w:val="1"/>
      <w:numFmt w:val="none"/>
      <w:lvlText w:val="%8"/>
      <w:lvlJc w:val="left"/>
      <w:pPr>
        <w:tabs>
          <w:tab w:val="num" w:pos="3744"/>
        </w:tabs>
        <w:ind w:left="3744" w:hanging="1224"/>
      </w:pPr>
    </w:lvl>
    <w:lvl w:ilvl="8">
      <w:start w:val="1"/>
      <w:numFmt w:val="none"/>
      <w:lvlText w:val=""/>
      <w:lvlJc w:val="left"/>
      <w:pPr>
        <w:tabs>
          <w:tab w:val="num" w:pos="4320"/>
        </w:tabs>
        <w:ind w:left="4320" w:hanging="1440"/>
      </w:pPr>
      <w:rPr>
        <w:rFonts w:hint="default"/>
      </w:rPr>
    </w:lvl>
  </w:abstractNum>
  <w:abstractNum w:abstractNumId="3">
    <w:nsid w:val="078A5E7E"/>
    <w:multiLevelType w:val="multilevel"/>
    <w:tmpl w:val="EEAE4E9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rPr>
        <w:sz w:val="22"/>
      </w:rPr>
    </w:lvl>
  </w:abstractNum>
  <w:abstractNum w:abstractNumId="4">
    <w:nsid w:val="0AF74C75"/>
    <w:multiLevelType w:val="multilevel"/>
    <w:tmpl w:val="EB70B53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rPr>
        <w:sz w:val="22"/>
      </w:rPr>
    </w:lvl>
    <w:lvl w:ilvl="8">
      <w:start w:val="1"/>
      <w:numFmt w:val="lowerRoman"/>
      <w:lvlText w:val="(%9)"/>
      <w:lvlJc w:val="left"/>
      <w:pPr>
        <w:tabs>
          <w:tab w:val="num" w:pos="6480"/>
        </w:tabs>
        <w:ind w:left="6480" w:hanging="720"/>
      </w:pPr>
      <w:rPr>
        <w:sz w:val="22"/>
      </w:rPr>
    </w:lvl>
  </w:abstractNum>
  <w:abstractNum w:abstractNumId="5">
    <w:nsid w:val="12B15327"/>
    <w:multiLevelType w:val="hybridMultilevel"/>
    <w:tmpl w:val="335A9156"/>
    <w:lvl w:ilvl="0" w:tplc="3B28CC32">
      <w:start w:val="3"/>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16462FBB"/>
    <w:multiLevelType w:val="multilevel"/>
    <w:tmpl w:val="2830030E"/>
    <w:lvl w:ilvl="0">
      <w:start w:val="1"/>
      <w:numFmt w:val="decimal"/>
      <w:lvlText w:val="%1."/>
      <w:lvlJc w:val="left"/>
      <w:pPr>
        <w:tabs>
          <w:tab w:val="num" w:pos="720"/>
        </w:tabs>
        <w:ind w:left="720" w:hanging="720"/>
      </w:pPr>
      <w:rPr>
        <w:u w:val="none"/>
      </w:rPr>
    </w:lvl>
    <w:lvl w:ilvl="1">
      <w:start w:val="1"/>
      <w:numFmt w:val="decimal"/>
      <w:lvlText w:val=".%1%2."/>
      <w:lvlJc w:val="left"/>
      <w:pPr>
        <w:tabs>
          <w:tab w:val="num" w:pos="792"/>
        </w:tabs>
        <w:ind w:left="792" w:hanging="432"/>
      </w:pPr>
      <w:rPr>
        <w:u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7">
    <w:nsid w:val="19AB6E0F"/>
    <w:multiLevelType w:val="multilevel"/>
    <w:tmpl w:val="61A0BEC4"/>
    <w:lvl w:ilvl="0">
      <w:start w:val="1"/>
      <w:numFmt w:val="none"/>
      <w:lvlText w:val=""/>
      <w:lvlJc w:val="left"/>
      <w:pPr>
        <w:tabs>
          <w:tab w:val="num" w:pos="720"/>
        </w:tabs>
        <w:ind w:left="720" w:hanging="720"/>
      </w:pPr>
      <w:rPr>
        <w:u w:val="none"/>
      </w:rPr>
    </w:lvl>
    <w:lvl w:ilvl="1">
      <w:start w:val="1"/>
      <w:numFmt w:val="upperRoman"/>
      <w:lvlText w:val="ARTICLE %2"/>
      <w:lvlJc w:val="left"/>
      <w:pPr>
        <w:tabs>
          <w:tab w:val="num" w:pos="1800"/>
        </w:tabs>
        <w:ind w:left="720" w:hanging="720"/>
      </w:pPr>
      <w:rPr>
        <w:u w:val="none"/>
      </w:rPr>
    </w:lvl>
    <w:lvl w:ilvl="2">
      <w:start w:val="1"/>
      <w:numFmt w:val="decimal"/>
      <w:lvlText w:val="%3.1"/>
      <w:lvlJc w:val="left"/>
      <w:pPr>
        <w:tabs>
          <w:tab w:val="num" w:pos="720"/>
        </w:tabs>
        <w:ind w:left="72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2736"/>
        </w:tabs>
        <w:ind w:left="2736" w:hanging="936"/>
      </w:pPr>
    </w:lvl>
    <w:lvl w:ilvl="6">
      <w:start w:val="1"/>
      <w:numFmt w:val="upperRoman"/>
      <w:lvlText w:val="%7"/>
      <w:lvlJc w:val="left"/>
      <w:pPr>
        <w:tabs>
          <w:tab w:val="num" w:pos="3240"/>
        </w:tabs>
        <w:ind w:left="3240" w:hanging="1080"/>
      </w:pPr>
    </w:lvl>
    <w:lvl w:ilvl="7">
      <w:start w:val="1"/>
      <w:numFmt w:val="upperLetter"/>
      <w:lvlText w:val="%8"/>
      <w:lvlJc w:val="left"/>
      <w:pPr>
        <w:tabs>
          <w:tab w:val="num" w:pos="3744"/>
        </w:tabs>
        <w:ind w:left="3744" w:hanging="1224"/>
      </w:pPr>
    </w:lvl>
    <w:lvl w:ilvl="8">
      <w:start w:val="1"/>
      <w:numFmt w:val="bullet"/>
      <w:lvlText w:val=""/>
      <w:lvlJc w:val="left"/>
      <w:pPr>
        <w:tabs>
          <w:tab w:val="num" w:pos="4320"/>
        </w:tabs>
        <w:ind w:left="4320" w:hanging="1440"/>
      </w:pPr>
      <w:rPr>
        <w:rFonts w:ascii="Symbol" w:hAnsi="Symbol" w:hint="default"/>
      </w:rPr>
    </w:lvl>
  </w:abstractNum>
  <w:abstractNum w:abstractNumId="8">
    <w:nsid w:val="1AF4453A"/>
    <w:multiLevelType w:val="singleLevel"/>
    <w:tmpl w:val="EEE2F410"/>
    <w:lvl w:ilvl="0">
      <w:start w:val="1"/>
      <w:numFmt w:val="lowerLetter"/>
      <w:lvlText w:val="(%1)"/>
      <w:lvlJc w:val="left"/>
      <w:pPr>
        <w:tabs>
          <w:tab w:val="num" w:pos="1440"/>
        </w:tabs>
        <w:ind w:left="1440" w:hanging="720"/>
      </w:pPr>
      <w:rPr>
        <w:rFonts w:hint="default"/>
      </w:rPr>
    </w:lvl>
  </w:abstractNum>
  <w:abstractNum w:abstractNumId="9">
    <w:nsid w:val="1FAC3394"/>
    <w:multiLevelType w:val="singleLevel"/>
    <w:tmpl w:val="0409000F"/>
    <w:lvl w:ilvl="0">
      <w:start w:val="1"/>
      <w:numFmt w:val="decimal"/>
      <w:lvlText w:val="%1."/>
      <w:lvlJc w:val="left"/>
      <w:pPr>
        <w:tabs>
          <w:tab w:val="num" w:pos="360"/>
        </w:tabs>
        <w:ind w:left="360" w:hanging="360"/>
      </w:pPr>
    </w:lvl>
  </w:abstractNum>
  <w:abstractNum w:abstractNumId="10">
    <w:nsid w:val="20243D75"/>
    <w:multiLevelType w:val="multilevel"/>
    <w:tmpl w:val="3350FFD6"/>
    <w:lvl w:ilvl="0">
      <w:start w:val="1"/>
      <w:numFmt w:val="decimal"/>
      <w:lvlText w:val="%1."/>
      <w:lvlJc w:val="left"/>
      <w:pPr>
        <w:tabs>
          <w:tab w:val="num" w:pos="720"/>
        </w:tabs>
        <w:ind w:left="0" w:firstLine="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lowerLetter"/>
      <w:lvlText w:val="(%9)"/>
      <w:lvlJc w:val="left"/>
      <w:pPr>
        <w:tabs>
          <w:tab w:val="num" w:pos="5760"/>
        </w:tabs>
        <w:ind w:left="5760" w:hanging="720"/>
      </w:pPr>
      <w:rPr>
        <w:sz w:val="22"/>
      </w:rPr>
    </w:lvl>
  </w:abstractNum>
  <w:abstractNum w:abstractNumId="11">
    <w:nsid w:val="2F60214B"/>
    <w:multiLevelType w:val="hybridMultilevel"/>
    <w:tmpl w:val="4CCA64EC"/>
    <w:lvl w:ilvl="0" w:tplc="A4F4C1EE">
      <w:start w:val="3"/>
      <w:numFmt w:val="lowerRoman"/>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2">
    <w:nsid w:val="306F40C1"/>
    <w:multiLevelType w:val="singleLevel"/>
    <w:tmpl w:val="DB165BC4"/>
    <w:lvl w:ilvl="0">
      <w:start w:val="1"/>
      <w:numFmt w:val="lowerRoman"/>
      <w:lvlText w:val="(%1)"/>
      <w:lvlJc w:val="left"/>
      <w:pPr>
        <w:tabs>
          <w:tab w:val="num" w:pos="2160"/>
        </w:tabs>
        <w:ind w:left="2160" w:hanging="720"/>
      </w:pPr>
      <w:rPr>
        <w:rFonts w:hint="default"/>
      </w:rPr>
    </w:lvl>
  </w:abstractNum>
  <w:abstractNum w:abstractNumId="13">
    <w:nsid w:val="336A3908"/>
    <w:multiLevelType w:val="multilevel"/>
    <w:tmpl w:val="EB84A61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rPr>
        <w:sz w:val="22"/>
      </w:rPr>
    </w:lvl>
    <w:lvl w:ilvl="8">
      <w:start w:val="1"/>
      <w:numFmt w:val="lowerRoman"/>
      <w:lvlText w:val="(%9)"/>
      <w:lvlJc w:val="left"/>
      <w:pPr>
        <w:tabs>
          <w:tab w:val="num" w:pos="6480"/>
        </w:tabs>
        <w:ind w:left="6480" w:hanging="720"/>
      </w:pPr>
      <w:rPr>
        <w:sz w:val="22"/>
      </w:rPr>
    </w:lvl>
  </w:abstractNum>
  <w:abstractNum w:abstractNumId="14">
    <w:nsid w:val="45C13C22"/>
    <w:multiLevelType w:val="multilevel"/>
    <w:tmpl w:val="FA2CF3B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rPr>
        <w:sz w:val="22"/>
      </w:rPr>
    </w:lvl>
    <w:lvl w:ilvl="8">
      <w:start w:val="1"/>
      <w:numFmt w:val="lowerRoman"/>
      <w:lvlText w:val="(%9)"/>
      <w:lvlJc w:val="left"/>
      <w:pPr>
        <w:tabs>
          <w:tab w:val="num" w:pos="6480"/>
        </w:tabs>
        <w:ind w:left="6480" w:hanging="720"/>
      </w:pPr>
      <w:rPr>
        <w:sz w:val="22"/>
      </w:rPr>
    </w:lvl>
  </w:abstractNum>
  <w:abstractNum w:abstractNumId="15">
    <w:nsid w:val="45E34D23"/>
    <w:multiLevelType w:val="multilevel"/>
    <w:tmpl w:val="61A0BEC4"/>
    <w:lvl w:ilvl="0">
      <w:start w:val="1"/>
      <w:numFmt w:val="none"/>
      <w:lvlText w:val=""/>
      <w:lvlJc w:val="left"/>
      <w:pPr>
        <w:tabs>
          <w:tab w:val="num" w:pos="720"/>
        </w:tabs>
        <w:ind w:left="720" w:hanging="720"/>
      </w:pPr>
      <w:rPr>
        <w:u w:val="none"/>
      </w:rPr>
    </w:lvl>
    <w:lvl w:ilvl="1">
      <w:start w:val="1"/>
      <w:numFmt w:val="upperRoman"/>
      <w:lvlText w:val="ARTICLE %2"/>
      <w:lvlJc w:val="left"/>
      <w:pPr>
        <w:tabs>
          <w:tab w:val="num" w:pos="1800"/>
        </w:tabs>
        <w:ind w:left="720" w:hanging="720"/>
      </w:pPr>
      <w:rPr>
        <w:u w:val="none"/>
      </w:rPr>
    </w:lvl>
    <w:lvl w:ilvl="2">
      <w:start w:val="1"/>
      <w:numFmt w:val="decimal"/>
      <w:lvlText w:val="%3.1"/>
      <w:lvlJc w:val="left"/>
      <w:pPr>
        <w:tabs>
          <w:tab w:val="num" w:pos="720"/>
        </w:tabs>
        <w:ind w:left="72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2736"/>
        </w:tabs>
        <w:ind w:left="2736" w:hanging="936"/>
      </w:pPr>
    </w:lvl>
    <w:lvl w:ilvl="6">
      <w:start w:val="1"/>
      <w:numFmt w:val="upperRoman"/>
      <w:lvlText w:val="%7"/>
      <w:lvlJc w:val="left"/>
      <w:pPr>
        <w:tabs>
          <w:tab w:val="num" w:pos="3240"/>
        </w:tabs>
        <w:ind w:left="3240" w:hanging="1080"/>
      </w:pPr>
    </w:lvl>
    <w:lvl w:ilvl="7">
      <w:start w:val="1"/>
      <w:numFmt w:val="upperLetter"/>
      <w:lvlText w:val="%8"/>
      <w:lvlJc w:val="left"/>
      <w:pPr>
        <w:tabs>
          <w:tab w:val="num" w:pos="3744"/>
        </w:tabs>
        <w:ind w:left="3744" w:hanging="1224"/>
      </w:pPr>
    </w:lvl>
    <w:lvl w:ilvl="8">
      <w:start w:val="1"/>
      <w:numFmt w:val="bullet"/>
      <w:lvlText w:val=""/>
      <w:lvlJc w:val="left"/>
      <w:pPr>
        <w:tabs>
          <w:tab w:val="num" w:pos="4320"/>
        </w:tabs>
        <w:ind w:left="4320" w:hanging="1440"/>
      </w:pPr>
      <w:rPr>
        <w:rFonts w:ascii="Symbol" w:hAnsi="Symbol" w:hint="default"/>
      </w:rPr>
    </w:lvl>
  </w:abstractNum>
  <w:abstractNum w:abstractNumId="16">
    <w:nsid w:val="46ED39D3"/>
    <w:multiLevelType w:val="singleLevel"/>
    <w:tmpl w:val="C6589A72"/>
    <w:lvl w:ilvl="0">
      <w:start w:val="1"/>
      <w:numFmt w:val="decimal"/>
      <w:lvlText w:val="%1."/>
      <w:lvlJc w:val="left"/>
      <w:pPr>
        <w:tabs>
          <w:tab w:val="num" w:pos="720"/>
        </w:tabs>
        <w:ind w:left="720" w:hanging="720"/>
      </w:pPr>
    </w:lvl>
  </w:abstractNum>
  <w:abstractNum w:abstractNumId="17">
    <w:nsid w:val="48E11EEE"/>
    <w:multiLevelType w:val="multilevel"/>
    <w:tmpl w:val="12DE107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lowerLetter"/>
      <w:lvlText w:val="%9."/>
      <w:lvlJc w:val="left"/>
      <w:pPr>
        <w:tabs>
          <w:tab w:val="num" w:pos="6480"/>
        </w:tabs>
        <w:ind w:left="6480" w:hanging="720"/>
      </w:pPr>
      <w:rPr>
        <w:sz w:val="22"/>
      </w:rPr>
    </w:lvl>
  </w:abstractNum>
  <w:abstractNum w:abstractNumId="18">
    <w:nsid w:val="4C63362A"/>
    <w:multiLevelType w:val="multilevel"/>
    <w:tmpl w:val="1D2EC33A"/>
    <w:lvl w:ilvl="0">
      <w:start w:val="1"/>
      <w:numFmt w:val="decimal"/>
      <w:lvlText w:val="%1."/>
      <w:lvlJc w:val="left"/>
      <w:pPr>
        <w:tabs>
          <w:tab w:val="num" w:pos="720"/>
        </w:tabs>
        <w:ind w:left="720" w:hanging="720"/>
      </w:pPr>
      <w:rPr>
        <w:u w:val="none"/>
      </w:rPr>
    </w:lvl>
    <w:lvl w:ilvl="1">
      <w:start w:val="1"/>
      <w:numFmt w:val="decimal"/>
      <w:lvlText w:val="%1.%2."/>
      <w:lvlJc w:val="left"/>
      <w:pPr>
        <w:tabs>
          <w:tab w:val="num" w:pos="792"/>
        </w:tabs>
        <w:ind w:left="792" w:hanging="432"/>
      </w:pPr>
      <w:rPr>
        <w:u w:val="none"/>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9">
    <w:nsid w:val="50CC7578"/>
    <w:multiLevelType w:val="multilevel"/>
    <w:tmpl w:val="7324C9C8"/>
    <w:lvl w:ilvl="0">
      <w:start w:val="1"/>
      <w:numFmt w:val="decimal"/>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rPr>
        <w:sz w:val="22"/>
      </w:rPr>
    </w:lvl>
  </w:abstractNum>
  <w:abstractNum w:abstractNumId="20">
    <w:nsid w:val="546F6441"/>
    <w:multiLevelType w:val="singleLevel"/>
    <w:tmpl w:val="0409000F"/>
    <w:lvl w:ilvl="0">
      <w:start w:val="1"/>
      <w:numFmt w:val="decimal"/>
      <w:lvlText w:val="%1."/>
      <w:lvlJc w:val="left"/>
      <w:pPr>
        <w:tabs>
          <w:tab w:val="num" w:pos="360"/>
        </w:tabs>
        <w:ind w:left="360" w:hanging="360"/>
      </w:pPr>
    </w:lvl>
  </w:abstractNum>
  <w:abstractNum w:abstractNumId="21">
    <w:nsid w:val="60A31FFC"/>
    <w:multiLevelType w:val="multilevel"/>
    <w:tmpl w:val="DEB4562A"/>
    <w:lvl w:ilvl="0">
      <w:start w:val="1"/>
      <w:numFmt w:val="none"/>
      <w:pStyle w:val="Heading1"/>
      <w:suff w:val="nothing"/>
      <w:lvlText w:val=""/>
      <w:lvlJc w:val="left"/>
      <w:pPr>
        <w:ind w:left="720" w:hanging="720"/>
      </w:pPr>
      <w:rPr>
        <w:u w:val="none"/>
      </w:rPr>
    </w:lvl>
    <w:lvl w:ilvl="1">
      <w:start w:val="1"/>
      <w:numFmt w:val="decimal"/>
      <w:pStyle w:val="Heading2"/>
      <w:suff w:val="nothing"/>
      <w:lvlText w:val="%1ARTICLE %2"/>
      <w:lvlJc w:val="left"/>
      <w:pPr>
        <w:ind w:left="720" w:hanging="720"/>
      </w:pPr>
      <w:rPr>
        <w:u w:val="none"/>
      </w:rPr>
    </w:lvl>
    <w:lvl w:ilvl="2">
      <w:start w:val="1"/>
      <w:numFmt w:val="decimal"/>
      <w:pStyle w:val="Heading3"/>
      <w:lvlText w:val="%2.%3"/>
      <w:lvlJc w:val="left"/>
      <w:pPr>
        <w:tabs>
          <w:tab w:val="num" w:pos="720"/>
        </w:tabs>
        <w:ind w:left="720" w:hanging="720"/>
      </w:pPr>
      <w:rPr>
        <w:u w:val="none"/>
      </w:rPr>
    </w:lvl>
    <w:lvl w:ilvl="3">
      <w:start w:val="1"/>
      <w:numFmt w:val="lowerLetter"/>
      <w:pStyle w:val="Heading4"/>
      <w:lvlText w:val="(%4)"/>
      <w:lvlJc w:val="left"/>
      <w:pPr>
        <w:tabs>
          <w:tab w:val="num" w:pos="1440"/>
        </w:tabs>
        <w:ind w:left="1440" w:hanging="720"/>
      </w:pPr>
    </w:lvl>
    <w:lvl w:ilvl="4">
      <w:start w:val="1"/>
      <w:numFmt w:val="lowerRoman"/>
      <w:pStyle w:val="Heading5"/>
      <w:lvlText w:val="(%5)"/>
      <w:lvlJc w:val="left"/>
      <w:pPr>
        <w:tabs>
          <w:tab w:val="num" w:pos="2160"/>
        </w:tabs>
        <w:ind w:left="2160" w:hanging="720"/>
      </w:pPr>
    </w:lvl>
    <w:lvl w:ilvl="5">
      <w:start w:val="1"/>
      <w:numFmt w:val="decimal"/>
      <w:lvlText w:val="%6"/>
      <w:lvlJc w:val="left"/>
      <w:pPr>
        <w:tabs>
          <w:tab w:val="num" w:pos="2736"/>
        </w:tabs>
        <w:ind w:left="2736" w:hanging="936"/>
      </w:pPr>
    </w:lvl>
    <w:lvl w:ilvl="6">
      <w:start w:val="1"/>
      <w:numFmt w:val="upperRoman"/>
      <w:lvlText w:val="%7"/>
      <w:lvlJc w:val="left"/>
      <w:pPr>
        <w:tabs>
          <w:tab w:val="num" w:pos="3240"/>
        </w:tabs>
        <w:ind w:left="3240" w:hanging="1080"/>
      </w:pPr>
    </w:lvl>
    <w:lvl w:ilvl="7">
      <w:start w:val="1"/>
      <w:numFmt w:val="upperLetter"/>
      <w:lvlText w:val="%8"/>
      <w:lvlJc w:val="left"/>
      <w:pPr>
        <w:tabs>
          <w:tab w:val="num" w:pos="3744"/>
        </w:tabs>
        <w:ind w:left="3744" w:hanging="1224"/>
      </w:pPr>
    </w:lvl>
    <w:lvl w:ilvl="8">
      <w:start w:val="1"/>
      <w:numFmt w:val="bullet"/>
      <w:lvlText w:val=""/>
      <w:lvlJc w:val="left"/>
      <w:pPr>
        <w:tabs>
          <w:tab w:val="num" w:pos="4320"/>
        </w:tabs>
        <w:ind w:left="4320" w:hanging="1440"/>
      </w:pPr>
      <w:rPr>
        <w:rFonts w:ascii="Symbol" w:hAnsi="Symbol" w:hint="default"/>
      </w:rPr>
    </w:lvl>
  </w:abstractNum>
  <w:abstractNum w:abstractNumId="22">
    <w:nsid w:val="643F23D7"/>
    <w:multiLevelType w:val="multilevel"/>
    <w:tmpl w:val="26EEE81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rPr>
        <w:sz w:val="22"/>
      </w:rPr>
    </w:lvl>
    <w:lvl w:ilvl="8">
      <w:start w:val="1"/>
      <w:numFmt w:val="lowerRoman"/>
      <w:lvlText w:val="(%9)"/>
      <w:lvlJc w:val="left"/>
      <w:pPr>
        <w:tabs>
          <w:tab w:val="num" w:pos="6480"/>
        </w:tabs>
        <w:ind w:left="6480" w:hanging="720"/>
      </w:pPr>
      <w:rPr>
        <w:sz w:val="22"/>
      </w:rPr>
    </w:lvl>
  </w:abstractNum>
  <w:abstractNum w:abstractNumId="23">
    <w:nsid w:val="66EA7AA8"/>
    <w:multiLevelType w:val="singleLevel"/>
    <w:tmpl w:val="81062742"/>
    <w:lvl w:ilvl="0">
      <w:start w:val="1"/>
      <w:numFmt w:val="lowerRoman"/>
      <w:lvlText w:val="(%1)"/>
      <w:lvlJc w:val="left"/>
      <w:pPr>
        <w:tabs>
          <w:tab w:val="num" w:pos="2160"/>
        </w:tabs>
        <w:ind w:left="2160" w:hanging="720"/>
      </w:pPr>
      <w:rPr>
        <w:rFonts w:hint="default"/>
      </w:rPr>
    </w:lvl>
  </w:abstractNum>
  <w:abstractNum w:abstractNumId="24">
    <w:nsid w:val="6DFD4187"/>
    <w:multiLevelType w:val="multilevel"/>
    <w:tmpl w:val="E1F2AB7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rPr>
        <w:sz w:val="22"/>
      </w:rPr>
    </w:lvl>
  </w:abstractNum>
  <w:abstractNum w:abstractNumId="25">
    <w:nsid w:val="6E6C7F58"/>
    <w:multiLevelType w:val="multilevel"/>
    <w:tmpl w:val="996EC11C"/>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pPr>
        <w:tabs>
          <w:tab w:val="num" w:pos="5760"/>
        </w:tabs>
        <w:ind w:left="5760" w:hanging="720"/>
      </w:pPr>
      <w:rPr>
        <w:sz w:val="22"/>
      </w:rPr>
    </w:lvl>
    <w:lvl w:ilvl="8">
      <w:start w:val="1"/>
      <w:numFmt w:val="lowerRoman"/>
      <w:lvlText w:val="(%9)"/>
      <w:lvlJc w:val="left"/>
      <w:pPr>
        <w:tabs>
          <w:tab w:val="num" w:pos="6480"/>
        </w:tabs>
        <w:ind w:left="6480" w:hanging="720"/>
      </w:pPr>
      <w:rPr>
        <w:sz w:val="22"/>
      </w:rPr>
    </w:lvl>
  </w:abstractNum>
  <w:abstractNum w:abstractNumId="26">
    <w:nsid w:val="72F561A6"/>
    <w:multiLevelType w:val="hybridMultilevel"/>
    <w:tmpl w:val="348087B8"/>
    <w:lvl w:ilvl="0" w:tplc="AE9E500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C81293B"/>
    <w:multiLevelType w:val="multilevel"/>
    <w:tmpl w:val="95D0F6AA"/>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sz w:val="22"/>
      </w:rPr>
    </w:lvl>
  </w:abstractNum>
  <w:abstractNum w:abstractNumId="28">
    <w:nsid w:val="7FAE089B"/>
    <w:multiLevelType w:val="multilevel"/>
    <w:tmpl w:val="E91801D0"/>
    <w:lvl w:ilvl="0">
      <w:start w:val="1"/>
      <w:numFmt w:val="decimal"/>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upperLett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lowerLetter"/>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rPr>
        <w:sz w:val="22"/>
      </w:rPr>
    </w:lvl>
  </w:abstractNum>
  <w:num w:numId="1">
    <w:abstractNumId w:val="18"/>
  </w:num>
  <w:num w:numId="2">
    <w:abstractNumId w:val="6"/>
  </w:num>
  <w:num w:numId="3">
    <w:abstractNumId w:val="2"/>
  </w:num>
  <w:num w:numId="4">
    <w:abstractNumId w:val="13"/>
  </w:num>
  <w:num w:numId="5">
    <w:abstractNumId w:val="25"/>
  </w:num>
  <w:num w:numId="6">
    <w:abstractNumId w:val="4"/>
  </w:num>
  <w:num w:numId="7">
    <w:abstractNumId w:val="15"/>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7"/>
  </w:num>
  <w:num w:numId="18">
    <w:abstractNumId w:val="21"/>
  </w:num>
  <w:num w:numId="19">
    <w:abstractNumId w:val="19"/>
  </w:num>
  <w:num w:numId="20">
    <w:abstractNumId w:val="0"/>
  </w:num>
  <w:num w:numId="21">
    <w:abstractNumId w:val="10"/>
  </w:num>
  <w:num w:numId="22">
    <w:abstractNumId w:val="28"/>
  </w:num>
  <w:num w:numId="23">
    <w:abstractNumId w:val="20"/>
  </w:num>
  <w:num w:numId="24">
    <w:abstractNumId w:val="9"/>
  </w:num>
  <w:num w:numId="25">
    <w:abstractNumId w:val="22"/>
  </w:num>
  <w:num w:numId="26">
    <w:abstractNumId w:val="14"/>
  </w:num>
  <w:num w:numId="27">
    <w:abstractNumId w:val="1"/>
  </w:num>
  <w:num w:numId="28">
    <w:abstractNumId w:val="8"/>
  </w:num>
  <w:num w:numId="29">
    <w:abstractNumId w:val="23"/>
  </w:num>
  <w:num w:numId="30">
    <w:abstractNumId w:val="12"/>
  </w:num>
  <w:num w:numId="31">
    <w:abstractNumId w:val="3"/>
  </w:num>
  <w:num w:numId="32">
    <w:abstractNumId w:val="24"/>
  </w:num>
  <w:num w:numId="33">
    <w:abstractNumId w:val="16"/>
  </w:num>
  <w:num w:numId="34">
    <w:abstractNumId w:val="11"/>
  </w:num>
  <w:num w:numId="35">
    <w:abstractNumId w:val="5"/>
  </w:num>
  <w:num w:numId="36">
    <w:abstractNumId w:val="27"/>
  </w:num>
  <w:num w:numId="37">
    <w:abstractNumId w:val="2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E:\Word8\Templates\Normal.dot"/>
  </w:docVars>
  <w:rsids>
    <w:rsidRoot w:val="00C502DE"/>
    <w:rsid w:val="00043A5E"/>
    <w:rsid w:val="000A2484"/>
    <w:rsid w:val="001D102E"/>
    <w:rsid w:val="001F7435"/>
    <w:rsid w:val="00405396"/>
    <w:rsid w:val="004539A7"/>
    <w:rsid w:val="004B4939"/>
    <w:rsid w:val="00557A91"/>
    <w:rsid w:val="006A0AD5"/>
    <w:rsid w:val="006C3870"/>
    <w:rsid w:val="00710387"/>
    <w:rsid w:val="00712151"/>
    <w:rsid w:val="00803946"/>
    <w:rsid w:val="00A6636C"/>
    <w:rsid w:val="00AF2AAD"/>
    <w:rsid w:val="00BC4A00"/>
    <w:rsid w:val="00C30645"/>
    <w:rsid w:val="00C502DE"/>
    <w:rsid w:val="00CA4DBB"/>
    <w:rsid w:val="00CB1FF2"/>
    <w:rsid w:val="00CC576C"/>
    <w:rsid w:val="00E9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jc w:val="both"/>
    </w:pPr>
    <w:rPr>
      <w:sz w:val="24"/>
      <w:lang w:val="en-CA"/>
    </w:rPr>
  </w:style>
  <w:style w:type="paragraph" w:styleId="Heading1">
    <w:name w:val="heading 1"/>
    <w:basedOn w:val="Normal"/>
    <w:next w:val="Normal"/>
    <w:qFormat/>
    <w:pPr>
      <w:keepNext/>
      <w:numPr>
        <w:numId w:val="18"/>
      </w:numPr>
      <w:jc w:val="center"/>
      <w:outlineLvl w:val="0"/>
    </w:pPr>
    <w:rPr>
      <w:b/>
      <w:caps/>
      <w:kern w:val="28"/>
    </w:rPr>
  </w:style>
  <w:style w:type="paragraph" w:styleId="Heading2">
    <w:name w:val="heading 2"/>
    <w:basedOn w:val="Normal"/>
    <w:next w:val="Normal"/>
    <w:qFormat/>
    <w:pPr>
      <w:keepNext/>
      <w:numPr>
        <w:ilvl w:val="1"/>
        <w:numId w:val="18"/>
      </w:numPr>
      <w:ind w:left="0" w:firstLine="0"/>
      <w:jc w:val="center"/>
      <w:outlineLvl w:val="1"/>
    </w:pPr>
    <w:rPr>
      <w:b/>
      <w:caps/>
    </w:rPr>
  </w:style>
  <w:style w:type="paragraph" w:styleId="Heading3">
    <w:name w:val="heading 3"/>
    <w:basedOn w:val="Normal"/>
    <w:next w:val="Normal"/>
    <w:qFormat/>
    <w:pPr>
      <w:keepNext/>
      <w:numPr>
        <w:ilvl w:val="2"/>
        <w:numId w:val="18"/>
      </w:numPr>
      <w:outlineLvl w:val="2"/>
    </w:pPr>
    <w:rPr>
      <w:b/>
      <w:caps/>
      <w:u w:val="single"/>
    </w:rPr>
  </w:style>
  <w:style w:type="paragraph" w:styleId="Heading4">
    <w:name w:val="heading 4"/>
    <w:basedOn w:val="Normal"/>
    <w:next w:val="Normal"/>
    <w:qFormat/>
    <w:pPr>
      <w:keepNext/>
      <w:numPr>
        <w:ilvl w:val="3"/>
        <w:numId w:val="18"/>
      </w:numPr>
      <w:outlineLvl w:val="3"/>
    </w:pPr>
  </w:style>
  <w:style w:type="paragraph" w:styleId="Heading5">
    <w:name w:val="heading 5"/>
    <w:basedOn w:val="Normal"/>
    <w:next w:val="Normal"/>
    <w:qFormat/>
    <w:pPr>
      <w:keepNext/>
      <w:numPr>
        <w:ilvl w:val="4"/>
        <w:numId w:val="18"/>
      </w:numPr>
      <w:outlineLvl w:val="4"/>
    </w:pPr>
  </w:style>
  <w:style w:type="paragraph" w:styleId="Heading6">
    <w:name w:val="heading 6"/>
    <w:basedOn w:val="Normal"/>
    <w:next w:val="Normal"/>
    <w:qFormat/>
    <w:pPr>
      <w:keepNext/>
      <w:numPr>
        <w:ilvl w:val="5"/>
        <w:numId w:val="16"/>
      </w:numPr>
      <w:outlineLvl w:val="5"/>
    </w:pPr>
  </w:style>
  <w:style w:type="paragraph" w:styleId="Heading7">
    <w:name w:val="heading 7"/>
    <w:basedOn w:val="Normal"/>
    <w:next w:val="Normal"/>
    <w:qFormat/>
    <w:pPr>
      <w:spacing w:after="60"/>
      <w:outlineLvl w:val="6"/>
    </w:pPr>
    <w:rPr>
      <w:rFonts w:ascii="Arial" w:hAnsi="Arial"/>
      <w:sz w:val="20"/>
    </w:rPr>
  </w:style>
  <w:style w:type="paragraph" w:styleId="Heading8">
    <w:name w:val="heading 8"/>
    <w:basedOn w:val="Normal"/>
    <w:next w:val="Normal"/>
    <w:qFormat/>
    <w:pPr>
      <w:spacing w:after="60"/>
      <w:outlineLvl w:val="7"/>
    </w:pPr>
    <w:rPr>
      <w:rFonts w:ascii="Arial" w:hAnsi="Arial"/>
      <w:i/>
      <w:sz w:val="20"/>
    </w:rPr>
  </w:style>
  <w:style w:type="paragraph" w:styleId="Heading9">
    <w:name w:val="heading 9"/>
    <w:basedOn w:val="Normal"/>
    <w:next w:val="Normal"/>
    <w:qFormat/>
    <w:p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pPr>
      <w:pBdr>
        <w:top w:val="double" w:sz="4" w:space="2" w:color="auto"/>
        <w:left w:val="double" w:sz="4" w:space="2" w:color="auto"/>
        <w:bottom w:val="double" w:sz="4" w:space="2" w:color="auto"/>
        <w:right w:val="double" w:sz="4" w:space="2" w:color="auto"/>
      </w:pBdr>
      <w:shd w:val="clear" w:color="auto" w:fill="FFFFFF"/>
      <w:spacing w:before="0"/>
    </w:pPr>
    <w:rPr>
      <w:rFonts w:ascii="Arial" w:hAnsi="Arial"/>
      <w:b/>
      <w:vanish/>
      <w:color w:val="FF0000"/>
    </w:rPr>
  </w:style>
  <w:style w:type="paragraph" w:customStyle="1" w:styleId="Quotes">
    <w:name w:val="Quotes"/>
    <w:basedOn w:val="Normal"/>
    <w:pPr>
      <w:ind w:left="720" w:right="720"/>
    </w:pPr>
  </w:style>
  <w:style w:type="paragraph" w:styleId="TOC1">
    <w:name w:val="toc 1"/>
    <w:basedOn w:val="Normal"/>
    <w:next w:val="Normal"/>
    <w:autoRedefine/>
    <w:semiHidden/>
    <w:pPr>
      <w:spacing w:before="120" w:after="120"/>
      <w:jc w:val="left"/>
    </w:pPr>
    <w:rPr>
      <w:b/>
      <w:caps/>
      <w:sz w:val="20"/>
    </w:rPr>
  </w:style>
  <w:style w:type="paragraph" w:styleId="TOC2">
    <w:name w:val="toc 2"/>
    <w:basedOn w:val="Normal"/>
    <w:next w:val="Normal"/>
    <w:autoRedefine/>
    <w:semiHidden/>
    <w:pPr>
      <w:spacing w:before="0"/>
      <w:ind w:left="240"/>
      <w:jc w:val="left"/>
    </w:pPr>
    <w:rPr>
      <w:smallCaps/>
      <w:sz w:val="20"/>
    </w:rPr>
  </w:style>
  <w:style w:type="paragraph" w:styleId="TOC3">
    <w:name w:val="toc 3"/>
    <w:basedOn w:val="Normal"/>
    <w:next w:val="Normal"/>
    <w:autoRedefine/>
    <w:semiHidden/>
    <w:pPr>
      <w:spacing w:before="0"/>
      <w:ind w:left="480"/>
      <w:jc w:val="left"/>
    </w:pPr>
    <w:rPr>
      <w:sz w:val="20"/>
    </w:rPr>
  </w:style>
  <w:style w:type="paragraph" w:styleId="TOC4">
    <w:name w:val="toc 4"/>
    <w:basedOn w:val="Normal"/>
    <w:next w:val="Normal"/>
    <w:autoRedefine/>
    <w:semiHidden/>
    <w:pPr>
      <w:spacing w:before="0"/>
      <w:ind w:left="720"/>
      <w:jc w:val="left"/>
    </w:pPr>
    <w:rPr>
      <w:sz w:val="18"/>
    </w:rPr>
  </w:style>
  <w:style w:type="paragraph" w:styleId="TOC5">
    <w:name w:val="toc 5"/>
    <w:basedOn w:val="Normal"/>
    <w:next w:val="Normal"/>
    <w:autoRedefine/>
    <w:semiHidden/>
    <w:pPr>
      <w:spacing w:before="0"/>
      <w:ind w:left="960"/>
      <w:jc w:val="left"/>
    </w:pPr>
    <w:rPr>
      <w:sz w:val="18"/>
    </w:rPr>
  </w:style>
  <w:style w:type="paragraph" w:styleId="TOC6">
    <w:name w:val="toc 6"/>
    <w:basedOn w:val="Normal"/>
    <w:next w:val="Normal"/>
    <w:autoRedefine/>
    <w:semiHidden/>
    <w:pPr>
      <w:spacing w:before="0"/>
      <w:ind w:left="1200"/>
      <w:jc w:val="left"/>
    </w:pPr>
    <w:rPr>
      <w:sz w:val="18"/>
    </w:rPr>
  </w:style>
  <w:style w:type="paragraph" w:styleId="TOC7">
    <w:name w:val="toc 7"/>
    <w:basedOn w:val="Normal"/>
    <w:next w:val="Normal"/>
    <w:autoRedefine/>
    <w:semiHidden/>
    <w:pPr>
      <w:spacing w:before="0"/>
      <w:ind w:left="1440"/>
      <w:jc w:val="left"/>
    </w:pPr>
    <w:rPr>
      <w:sz w:val="18"/>
    </w:rPr>
  </w:style>
  <w:style w:type="paragraph" w:styleId="TOC8">
    <w:name w:val="toc 8"/>
    <w:basedOn w:val="Normal"/>
    <w:next w:val="Normal"/>
    <w:autoRedefine/>
    <w:semiHidden/>
    <w:pPr>
      <w:spacing w:before="0"/>
      <w:ind w:left="1680"/>
      <w:jc w:val="left"/>
    </w:pPr>
    <w:rPr>
      <w:sz w:val="18"/>
    </w:rPr>
  </w:style>
  <w:style w:type="paragraph" w:styleId="TOC9">
    <w:name w:val="toc 9"/>
    <w:basedOn w:val="Normal"/>
    <w:next w:val="Normal"/>
    <w:autoRedefine/>
    <w:semiHidden/>
    <w:pPr>
      <w:spacing w:before="0"/>
      <w:ind w:left="1920"/>
      <w:jc w:val="left"/>
    </w:pPr>
    <w:rPr>
      <w:sz w:val="18"/>
    </w:rPr>
  </w:style>
  <w:style w:type="paragraph" w:styleId="EnvelopeAddress">
    <w:name w:val="envelope address"/>
    <w:basedOn w:val="Normal"/>
    <w:pPr>
      <w:framePr w:w="7920" w:h="1980" w:hRule="exact" w:hSpace="180" w:wrap="auto" w:hAnchor="page" w:xAlign="center" w:yAlign="bottom"/>
      <w:spacing w:before="0"/>
      <w:ind w:left="2880"/>
    </w:pPr>
  </w:style>
  <w:style w:type="paragraph" w:styleId="EnvelopeReturn">
    <w:name w:val="envelope return"/>
    <w:basedOn w:val="Normal"/>
    <w:pPr>
      <w:spacing w:before="0"/>
      <w:jc w:val="left"/>
    </w:pPr>
    <w:rPr>
      <w:sz w:val="20"/>
    </w:rPr>
  </w:style>
  <w:style w:type="paragraph" w:styleId="BodyText">
    <w:name w:val="Body Text"/>
    <w:basedOn w:val="Normal"/>
    <w:pPr>
      <w:tabs>
        <w:tab w:val="left" w:pos="1440"/>
      </w:tabs>
      <w:spacing w:before="0"/>
      <w:jc w:val="left"/>
    </w:pPr>
  </w:style>
  <w:style w:type="paragraph" w:styleId="Title">
    <w:name w:val="Title"/>
    <w:basedOn w:val="Normal"/>
    <w:qFormat/>
    <w:pPr>
      <w:jc w:val="center"/>
    </w:pPr>
    <w:rPr>
      <w:b/>
    </w:rPr>
  </w:style>
  <w:style w:type="paragraph" w:styleId="BodyText2">
    <w:name w:val="Body Text 2"/>
    <w:basedOn w:val="Normal"/>
    <w:pPr>
      <w:jc w:val="left"/>
    </w:pPr>
    <w:rPr>
      <w:b/>
    </w:rPr>
  </w:style>
  <w:style w:type="paragraph" w:styleId="BodyTextIndent">
    <w:name w:val="Body Text Indent"/>
    <w:basedOn w:val="Normal"/>
    <w:pPr>
      <w:ind w:left="2160" w:hanging="2160"/>
      <w:jc w:val="left"/>
    </w:pPr>
  </w:style>
  <w:style w:type="paragraph" w:styleId="BodyTextIndent2">
    <w:name w:val="Body Text Indent 2"/>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DocID">
    <w:name w:val="DocID"/>
    <w:basedOn w:val="Footer"/>
    <w:next w:val="Footer"/>
    <w:link w:val="DocIDChar"/>
    <w:pPr>
      <w:tabs>
        <w:tab w:val="clear" w:pos="4320"/>
        <w:tab w:val="clear" w:pos="8640"/>
      </w:tabs>
      <w:spacing w:before="0"/>
      <w:jc w:val="left"/>
    </w:pPr>
    <w:rPr>
      <w:sz w:val="16"/>
      <w:szCs w:val="22"/>
    </w:rPr>
  </w:style>
  <w:style w:type="character" w:customStyle="1" w:styleId="DocIDChar">
    <w:name w:val="DocID Char"/>
    <w:basedOn w:val="DefaultParagraphFont"/>
    <w:link w:val="DocID"/>
    <w:rPr>
      <w:sz w:val="16"/>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jc w:val="both"/>
    </w:pPr>
    <w:rPr>
      <w:sz w:val="24"/>
      <w:lang w:val="en-CA"/>
    </w:rPr>
  </w:style>
  <w:style w:type="paragraph" w:styleId="Heading1">
    <w:name w:val="heading 1"/>
    <w:basedOn w:val="Normal"/>
    <w:next w:val="Normal"/>
    <w:qFormat/>
    <w:pPr>
      <w:keepNext/>
      <w:numPr>
        <w:numId w:val="18"/>
      </w:numPr>
      <w:jc w:val="center"/>
      <w:outlineLvl w:val="0"/>
    </w:pPr>
    <w:rPr>
      <w:b/>
      <w:caps/>
      <w:kern w:val="28"/>
    </w:rPr>
  </w:style>
  <w:style w:type="paragraph" w:styleId="Heading2">
    <w:name w:val="heading 2"/>
    <w:basedOn w:val="Normal"/>
    <w:next w:val="Normal"/>
    <w:qFormat/>
    <w:pPr>
      <w:keepNext/>
      <w:numPr>
        <w:ilvl w:val="1"/>
        <w:numId w:val="18"/>
      </w:numPr>
      <w:ind w:left="0" w:firstLine="0"/>
      <w:jc w:val="center"/>
      <w:outlineLvl w:val="1"/>
    </w:pPr>
    <w:rPr>
      <w:b/>
      <w:caps/>
    </w:rPr>
  </w:style>
  <w:style w:type="paragraph" w:styleId="Heading3">
    <w:name w:val="heading 3"/>
    <w:basedOn w:val="Normal"/>
    <w:next w:val="Normal"/>
    <w:qFormat/>
    <w:pPr>
      <w:keepNext/>
      <w:numPr>
        <w:ilvl w:val="2"/>
        <w:numId w:val="18"/>
      </w:numPr>
      <w:outlineLvl w:val="2"/>
    </w:pPr>
    <w:rPr>
      <w:b/>
      <w:caps/>
      <w:u w:val="single"/>
    </w:rPr>
  </w:style>
  <w:style w:type="paragraph" w:styleId="Heading4">
    <w:name w:val="heading 4"/>
    <w:basedOn w:val="Normal"/>
    <w:next w:val="Normal"/>
    <w:qFormat/>
    <w:pPr>
      <w:keepNext/>
      <w:numPr>
        <w:ilvl w:val="3"/>
        <w:numId w:val="18"/>
      </w:numPr>
      <w:outlineLvl w:val="3"/>
    </w:pPr>
  </w:style>
  <w:style w:type="paragraph" w:styleId="Heading5">
    <w:name w:val="heading 5"/>
    <w:basedOn w:val="Normal"/>
    <w:next w:val="Normal"/>
    <w:qFormat/>
    <w:pPr>
      <w:keepNext/>
      <w:numPr>
        <w:ilvl w:val="4"/>
        <w:numId w:val="18"/>
      </w:numPr>
      <w:outlineLvl w:val="4"/>
    </w:pPr>
  </w:style>
  <w:style w:type="paragraph" w:styleId="Heading6">
    <w:name w:val="heading 6"/>
    <w:basedOn w:val="Normal"/>
    <w:next w:val="Normal"/>
    <w:qFormat/>
    <w:pPr>
      <w:keepNext/>
      <w:numPr>
        <w:ilvl w:val="5"/>
        <w:numId w:val="16"/>
      </w:numPr>
      <w:outlineLvl w:val="5"/>
    </w:pPr>
  </w:style>
  <w:style w:type="paragraph" w:styleId="Heading7">
    <w:name w:val="heading 7"/>
    <w:basedOn w:val="Normal"/>
    <w:next w:val="Normal"/>
    <w:qFormat/>
    <w:pPr>
      <w:spacing w:after="60"/>
      <w:outlineLvl w:val="6"/>
    </w:pPr>
    <w:rPr>
      <w:rFonts w:ascii="Arial" w:hAnsi="Arial"/>
      <w:sz w:val="20"/>
    </w:rPr>
  </w:style>
  <w:style w:type="paragraph" w:styleId="Heading8">
    <w:name w:val="heading 8"/>
    <w:basedOn w:val="Normal"/>
    <w:next w:val="Normal"/>
    <w:qFormat/>
    <w:pPr>
      <w:spacing w:after="60"/>
      <w:outlineLvl w:val="7"/>
    </w:pPr>
    <w:rPr>
      <w:rFonts w:ascii="Arial" w:hAnsi="Arial"/>
      <w:i/>
      <w:sz w:val="20"/>
    </w:rPr>
  </w:style>
  <w:style w:type="paragraph" w:styleId="Heading9">
    <w:name w:val="heading 9"/>
    <w:basedOn w:val="Normal"/>
    <w:next w:val="Normal"/>
    <w:qFormat/>
    <w:p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
    <w:name w:val="Comment"/>
    <w:basedOn w:val="Normal"/>
    <w:pPr>
      <w:pBdr>
        <w:top w:val="double" w:sz="4" w:space="2" w:color="auto"/>
        <w:left w:val="double" w:sz="4" w:space="2" w:color="auto"/>
        <w:bottom w:val="double" w:sz="4" w:space="2" w:color="auto"/>
        <w:right w:val="double" w:sz="4" w:space="2" w:color="auto"/>
      </w:pBdr>
      <w:shd w:val="clear" w:color="auto" w:fill="FFFFFF"/>
      <w:spacing w:before="0"/>
    </w:pPr>
    <w:rPr>
      <w:rFonts w:ascii="Arial" w:hAnsi="Arial"/>
      <w:b/>
      <w:vanish/>
      <w:color w:val="FF0000"/>
    </w:rPr>
  </w:style>
  <w:style w:type="paragraph" w:customStyle="1" w:styleId="Quotes">
    <w:name w:val="Quotes"/>
    <w:basedOn w:val="Normal"/>
    <w:pPr>
      <w:ind w:left="720" w:right="720"/>
    </w:pPr>
  </w:style>
  <w:style w:type="paragraph" w:styleId="TOC1">
    <w:name w:val="toc 1"/>
    <w:basedOn w:val="Normal"/>
    <w:next w:val="Normal"/>
    <w:autoRedefine/>
    <w:semiHidden/>
    <w:pPr>
      <w:spacing w:before="120" w:after="120"/>
      <w:jc w:val="left"/>
    </w:pPr>
    <w:rPr>
      <w:b/>
      <w:caps/>
      <w:sz w:val="20"/>
    </w:rPr>
  </w:style>
  <w:style w:type="paragraph" w:styleId="TOC2">
    <w:name w:val="toc 2"/>
    <w:basedOn w:val="Normal"/>
    <w:next w:val="Normal"/>
    <w:autoRedefine/>
    <w:semiHidden/>
    <w:pPr>
      <w:spacing w:before="0"/>
      <w:ind w:left="240"/>
      <w:jc w:val="left"/>
    </w:pPr>
    <w:rPr>
      <w:smallCaps/>
      <w:sz w:val="20"/>
    </w:rPr>
  </w:style>
  <w:style w:type="paragraph" w:styleId="TOC3">
    <w:name w:val="toc 3"/>
    <w:basedOn w:val="Normal"/>
    <w:next w:val="Normal"/>
    <w:autoRedefine/>
    <w:semiHidden/>
    <w:pPr>
      <w:spacing w:before="0"/>
      <w:ind w:left="480"/>
      <w:jc w:val="left"/>
    </w:pPr>
    <w:rPr>
      <w:sz w:val="20"/>
    </w:rPr>
  </w:style>
  <w:style w:type="paragraph" w:styleId="TOC4">
    <w:name w:val="toc 4"/>
    <w:basedOn w:val="Normal"/>
    <w:next w:val="Normal"/>
    <w:autoRedefine/>
    <w:semiHidden/>
    <w:pPr>
      <w:spacing w:before="0"/>
      <w:ind w:left="720"/>
      <w:jc w:val="left"/>
    </w:pPr>
    <w:rPr>
      <w:sz w:val="18"/>
    </w:rPr>
  </w:style>
  <w:style w:type="paragraph" w:styleId="TOC5">
    <w:name w:val="toc 5"/>
    <w:basedOn w:val="Normal"/>
    <w:next w:val="Normal"/>
    <w:autoRedefine/>
    <w:semiHidden/>
    <w:pPr>
      <w:spacing w:before="0"/>
      <w:ind w:left="960"/>
      <w:jc w:val="left"/>
    </w:pPr>
    <w:rPr>
      <w:sz w:val="18"/>
    </w:rPr>
  </w:style>
  <w:style w:type="paragraph" w:styleId="TOC6">
    <w:name w:val="toc 6"/>
    <w:basedOn w:val="Normal"/>
    <w:next w:val="Normal"/>
    <w:autoRedefine/>
    <w:semiHidden/>
    <w:pPr>
      <w:spacing w:before="0"/>
      <w:ind w:left="1200"/>
      <w:jc w:val="left"/>
    </w:pPr>
    <w:rPr>
      <w:sz w:val="18"/>
    </w:rPr>
  </w:style>
  <w:style w:type="paragraph" w:styleId="TOC7">
    <w:name w:val="toc 7"/>
    <w:basedOn w:val="Normal"/>
    <w:next w:val="Normal"/>
    <w:autoRedefine/>
    <w:semiHidden/>
    <w:pPr>
      <w:spacing w:before="0"/>
      <w:ind w:left="1440"/>
      <w:jc w:val="left"/>
    </w:pPr>
    <w:rPr>
      <w:sz w:val="18"/>
    </w:rPr>
  </w:style>
  <w:style w:type="paragraph" w:styleId="TOC8">
    <w:name w:val="toc 8"/>
    <w:basedOn w:val="Normal"/>
    <w:next w:val="Normal"/>
    <w:autoRedefine/>
    <w:semiHidden/>
    <w:pPr>
      <w:spacing w:before="0"/>
      <w:ind w:left="1680"/>
      <w:jc w:val="left"/>
    </w:pPr>
    <w:rPr>
      <w:sz w:val="18"/>
    </w:rPr>
  </w:style>
  <w:style w:type="paragraph" w:styleId="TOC9">
    <w:name w:val="toc 9"/>
    <w:basedOn w:val="Normal"/>
    <w:next w:val="Normal"/>
    <w:autoRedefine/>
    <w:semiHidden/>
    <w:pPr>
      <w:spacing w:before="0"/>
      <w:ind w:left="1920"/>
      <w:jc w:val="left"/>
    </w:pPr>
    <w:rPr>
      <w:sz w:val="18"/>
    </w:rPr>
  </w:style>
  <w:style w:type="paragraph" w:styleId="EnvelopeAddress">
    <w:name w:val="envelope address"/>
    <w:basedOn w:val="Normal"/>
    <w:pPr>
      <w:framePr w:w="7920" w:h="1980" w:hRule="exact" w:hSpace="180" w:wrap="auto" w:hAnchor="page" w:xAlign="center" w:yAlign="bottom"/>
      <w:spacing w:before="0"/>
      <w:ind w:left="2880"/>
    </w:pPr>
  </w:style>
  <w:style w:type="paragraph" w:styleId="EnvelopeReturn">
    <w:name w:val="envelope return"/>
    <w:basedOn w:val="Normal"/>
    <w:pPr>
      <w:spacing w:before="0"/>
      <w:jc w:val="left"/>
    </w:pPr>
    <w:rPr>
      <w:sz w:val="20"/>
    </w:rPr>
  </w:style>
  <w:style w:type="paragraph" w:styleId="BodyText">
    <w:name w:val="Body Text"/>
    <w:basedOn w:val="Normal"/>
    <w:pPr>
      <w:tabs>
        <w:tab w:val="left" w:pos="1440"/>
      </w:tabs>
      <w:spacing w:before="0"/>
      <w:jc w:val="left"/>
    </w:pPr>
  </w:style>
  <w:style w:type="paragraph" w:styleId="Title">
    <w:name w:val="Title"/>
    <w:basedOn w:val="Normal"/>
    <w:qFormat/>
    <w:pPr>
      <w:jc w:val="center"/>
    </w:pPr>
    <w:rPr>
      <w:b/>
    </w:rPr>
  </w:style>
  <w:style w:type="paragraph" w:styleId="BodyText2">
    <w:name w:val="Body Text 2"/>
    <w:basedOn w:val="Normal"/>
    <w:pPr>
      <w:jc w:val="left"/>
    </w:pPr>
    <w:rPr>
      <w:b/>
    </w:rPr>
  </w:style>
  <w:style w:type="paragraph" w:styleId="BodyTextIndent">
    <w:name w:val="Body Text Indent"/>
    <w:basedOn w:val="Normal"/>
    <w:pPr>
      <w:ind w:left="2160" w:hanging="2160"/>
      <w:jc w:val="left"/>
    </w:pPr>
  </w:style>
  <w:style w:type="paragraph" w:styleId="BodyTextIndent2">
    <w:name w:val="Body Text Indent 2"/>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DocID">
    <w:name w:val="DocID"/>
    <w:basedOn w:val="Footer"/>
    <w:next w:val="Footer"/>
    <w:link w:val="DocIDChar"/>
    <w:pPr>
      <w:tabs>
        <w:tab w:val="clear" w:pos="4320"/>
        <w:tab w:val="clear" w:pos="8640"/>
      </w:tabs>
      <w:spacing w:before="0"/>
      <w:jc w:val="left"/>
    </w:pPr>
    <w:rPr>
      <w:sz w:val="16"/>
      <w:szCs w:val="22"/>
    </w:rPr>
  </w:style>
  <w:style w:type="character" w:customStyle="1" w:styleId="DocIDChar">
    <w:name w:val="DocID Char"/>
    <w:basedOn w:val="DefaultParagraphFont"/>
    <w:link w:val="DocID"/>
    <w:rPr>
      <w:sz w:val="16"/>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dbessette</dc:creator>
  <cp:keywords>Company/Corporation/Non-Share Corporation/Society/Unlimited Liability Corporation</cp:keywords>
  <dc:description>File=mlttemplate\o_dir_consent.dotx;Rep=A;Task=7/4/1000032/1000017;JType=Y;To=0;MemoTo=;cc1=0;cc2=0;Encl=;From=;Via=;Con=;Spec=;Plural=;Iter=Y;Each=New director;Signed=;BaseKind=OTH;Office=A;OfficeJuris=;LanguageText=NA;Creation=X;Professional=N;Professi</dc:description>
  <cp:lastModifiedBy>Gord Gillespie</cp:lastModifiedBy>
  <cp:revision>3</cp:revision>
  <cp:lastPrinted>2020-01-08T17:55:00Z</cp:lastPrinted>
  <dcterms:created xsi:type="dcterms:W3CDTF">2020-01-08T17:54:00Z</dcterms:created>
  <dcterms:modified xsi:type="dcterms:W3CDTF">2020-01-08T17:56:00Z</dcterms:modified>
  <cp:category>AB/CAN/SK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ed">
    <vt:lpwstr>March 19, 2015 15:06:09</vt:lpwstr>
  </property>
  <property fmtid="{D5CDD505-2E9C-101B-9397-08002B2CF9AE}" pid="3" name="TaskNames">
    <vt:lpwstr>Organization/Change of officers ^ directors/Federal Organization/Shelf Organization</vt:lpwstr>
  </property>
  <property fmtid="{D5CDD505-2E9C-101B-9397-08002B2CF9AE}" pid="4" name="Compiler">
    <vt:lpwstr>DRM</vt:lpwstr>
  </property>
  <property fmtid="{D5CDD505-2E9C-101B-9397-08002B2CF9AE}" pid="5" name="Jurisdictions">
    <vt:lpwstr>AB/CAN/SK</vt:lpwstr>
  </property>
  <property fmtid="{D5CDD505-2E9C-101B-9397-08002B2CF9AE}" pid="6" name="OrgTypes">
    <vt:lpwstr>Company/Corporation/Non-Share Corporation/Society/Unlimited Liability Corporation</vt:lpwstr>
  </property>
  <property fmtid="{D5CDD505-2E9C-101B-9397-08002B2CF9AE}" pid="7" name="FileName">
    <vt:lpwstr>mlttemplate\o_dir_consent.dotx</vt:lpwstr>
  </property>
  <property fmtid="{D5CDD505-2E9C-101B-9397-08002B2CF9AE}" pid="8" name="File">
    <vt:lpwstr>mlttemplate\o_dir_consent.dotx</vt:lpwstr>
  </property>
  <property fmtid="{D5CDD505-2E9C-101B-9397-08002B2CF9AE}" pid="9" name="Rep">
    <vt:lpwstr>A</vt:lpwstr>
  </property>
  <property fmtid="{D5CDD505-2E9C-101B-9397-08002B2CF9AE}" pid="10" name="Task">
    <vt:lpwstr>7/4/1000032/1000017</vt:lpwstr>
  </property>
  <property fmtid="{D5CDD505-2E9C-101B-9397-08002B2CF9AE}" pid="11" name="JType">
    <vt:lpwstr>Y</vt:lpwstr>
  </property>
  <property fmtid="{D5CDD505-2E9C-101B-9397-08002B2CF9AE}" pid="12" name="To">
    <vt:lpwstr>0</vt:lpwstr>
  </property>
  <property fmtid="{D5CDD505-2E9C-101B-9397-08002B2CF9AE}" pid="13" name="MemoTo">
    <vt:lpwstr/>
  </property>
  <property fmtid="{D5CDD505-2E9C-101B-9397-08002B2CF9AE}" pid="14" name="cc1">
    <vt:lpwstr>0</vt:lpwstr>
  </property>
  <property fmtid="{D5CDD505-2E9C-101B-9397-08002B2CF9AE}" pid="15" name="cc2">
    <vt:lpwstr>0</vt:lpwstr>
  </property>
  <property fmtid="{D5CDD505-2E9C-101B-9397-08002B2CF9AE}" pid="16" name="Encl">
    <vt:lpwstr/>
  </property>
  <property fmtid="{D5CDD505-2E9C-101B-9397-08002B2CF9AE}" pid="17" name="From">
    <vt:lpwstr/>
  </property>
  <property fmtid="{D5CDD505-2E9C-101B-9397-08002B2CF9AE}" pid="18" name="Via">
    <vt:lpwstr/>
  </property>
  <property fmtid="{D5CDD505-2E9C-101B-9397-08002B2CF9AE}" pid="19" name="Con">
    <vt:lpwstr/>
  </property>
  <property fmtid="{D5CDD505-2E9C-101B-9397-08002B2CF9AE}" pid="20" name="Spec">
    <vt:lpwstr/>
  </property>
  <property fmtid="{D5CDD505-2E9C-101B-9397-08002B2CF9AE}" pid="21" name="Plural">
    <vt:lpwstr/>
  </property>
  <property fmtid="{D5CDD505-2E9C-101B-9397-08002B2CF9AE}" pid="22" name="Iter">
    <vt:lpwstr>Y</vt:lpwstr>
  </property>
  <property fmtid="{D5CDD505-2E9C-101B-9397-08002B2CF9AE}" pid="23" name="Each">
    <vt:lpwstr>New director</vt:lpwstr>
  </property>
  <property fmtid="{D5CDD505-2E9C-101B-9397-08002B2CF9AE}" pid="24" name="Signed">
    <vt:lpwstr/>
  </property>
  <property fmtid="{D5CDD505-2E9C-101B-9397-08002B2CF9AE}" pid="25" name="BaseKind">
    <vt:lpwstr>OTH</vt:lpwstr>
  </property>
  <property fmtid="{D5CDD505-2E9C-101B-9397-08002B2CF9AE}" pid="26" name="FileNumber">
    <vt:lpwstr>33106-1</vt:lpwstr>
  </property>
  <property fmtid="{D5CDD505-2E9C-101B-9397-08002B2CF9AE}" pid="27" name="OtherFileNumber">
    <vt:lpwstr/>
  </property>
  <property fmtid="{D5CDD505-2E9C-101B-9397-08002B2CF9AE}" pid="28" name="FolderID">
    <vt:lpwstr>9627</vt:lpwstr>
  </property>
  <property fmtid="{D5CDD505-2E9C-101B-9397-08002B2CF9AE}" pid="29" name="LibraryName">
    <vt:lpwstr>SASKATOON</vt:lpwstr>
  </property>
  <property fmtid="{D5CDD505-2E9C-101B-9397-08002B2CF9AE}" pid="30" name="DocName">
    <vt:lpwstr>West Wind Management &amp; Aviation - Vern Bachiu Consents to Act as Director</vt:lpwstr>
  </property>
  <property fmtid="{D5CDD505-2E9C-101B-9397-08002B2CF9AE}" pid="31" name="DocNumber">
    <vt:lpwstr>2086592</vt:lpwstr>
  </property>
  <property fmtid="{D5CDD505-2E9C-101B-9397-08002B2CF9AE}" pid="32" name="VersionNumber">
    <vt:lpwstr>1</vt:lpwstr>
  </property>
  <property fmtid="{D5CDD505-2E9C-101B-9397-08002B2CF9AE}" pid="33" name="AuthorName">
    <vt:lpwstr>PDO</vt:lpwstr>
  </property>
  <property fmtid="{D5CDD505-2E9C-101B-9397-08002B2CF9AE}" pid="34" name="ClientNumber">
    <vt:lpwstr>037296</vt:lpwstr>
  </property>
  <property fmtid="{D5CDD505-2E9C-101B-9397-08002B2CF9AE}" pid="35" name="MatterNumber">
    <vt:lpwstr>0002</vt:lpwstr>
  </property>
  <property fmtid="{D5CDD505-2E9C-101B-9397-08002B2CF9AE}" pid="36" name="CUS_DocIDbChkLibDB">
    <vt:lpwstr>0</vt:lpwstr>
  </property>
  <property fmtid="{D5CDD505-2E9C-101B-9397-08002B2CF9AE}" pid="37" name="CUS_DocIDbchkClientNumber">
    <vt:lpwstr>0</vt:lpwstr>
  </property>
  <property fmtid="{D5CDD505-2E9C-101B-9397-08002B2CF9AE}" pid="38" name="CUS_DocIDbchkMatterNumber">
    <vt:lpwstr>0</vt:lpwstr>
  </property>
  <property fmtid="{D5CDD505-2E9C-101B-9397-08002B2CF9AE}" pid="39" name="CUS_DocIDbchkDocumentName">
    <vt:lpwstr>0</vt:lpwstr>
  </property>
  <property fmtid="{D5CDD505-2E9C-101B-9397-08002B2CF9AE}" pid="40" name="CUS_DocIDbchkAuthorName">
    <vt:lpwstr>0</vt:lpwstr>
  </property>
  <property fmtid="{D5CDD505-2E9C-101B-9397-08002B2CF9AE}" pid="41" name="CUS_DocIDbchkDocumentNumber">
    <vt:lpwstr>-1</vt:lpwstr>
  </property>
  <property fmtid="{D5CDD505-2E9C-101B-9397-08002B2CF9AE}" pid="42" name="CUS_DocIDbchkVersionNumber">
    <vt:lpwstr>-1</vt:lpwstr>
  </property>
  <property fmtid="{D5CDD505-2E9C-101B-9397-08002B2CF9AE}" pid="43" name="CUS_DocIDbchkDate">
    <vt:lpwstr>0</vt:lpwstr>
  </property>
  <property fmtid="{D5CDD505-2E9C-101B-9397-08002B2CF9AE}" pid="44" name="CUS_DocIDbchkTime">
    <vt:lpwstr>0</vt:lpwstr>
  </property>
  <property fmtid="{D5CDD505-2E9C-101B-9397-08002B2CF9AE}" pid="45" name="CUS_DocIDiPage">
    <vt:lpwstr>0</vt:lpwstr>
  </property>
  <property fmtid="{D5CDD505-2E9C-101B-9397-08002B2CF9AE}" pid="46" name="CUS_DocIDString">
    <vt:lpwstr>2086592v1</vt:lpwstr>
  </property>
  <property fmtid="{D5CDD505-2E9C-101B-9397-08002B2CF9AE}" pid="47" name="CUS_DocIDOperation">
    <vt:lpwstr>EVERY PAGE</vt:lpwstr>
  </property>
</Properties>
</file>