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8C7F" w14:textId="47997B2E" w:rsidR="000D55D5" w:rsidRPr="00226FBB" w:rsidRDefault="00713CB9">
      <w:pPr>
        <w:rPr>
          <w:b/>
          <w:bCs/>
          <w:sz w:val="40"/>
          <w:szCs w:val="40"/>
        </w:rPr>
      </w:pPr>
      <w:r w:rsidRPr="00226FBB">
        <w:rPr>
          <w:b/>
          <w:bCs/>
          <w:sz w:val="40"/>
          <w:szCs w:val="40"/>
        </w:rPr>
        <w:t>Malpractice Insurance</w:t>
      </w:r>
    </w:p>
    <w:p w14:paraId="161251C6" w14:textId="2CCAF8F8" w:rsidR="00713CB9" w:rsidRDefault="00713CB9">
      <w:r>
        <w:t>Malpractice liability insurance of $3,000,000 is a requirement for licensure.</w:t>
      </w:r>
    </w:p>
    <w:p w14:paraId="74EBB1EE" w14:textId="77777777" w:rsidR="00713CB9" w:rsidRDefault="00713CB9">
      <w:r>
        <w:t>Saskatchewan dentists exclusively use CDSPI insurance for malpractice liability.</w:t>
      </w:r>
    </w:p>
    <w:p w14:paraId="05A52C90" w14:textId="77777777" w:rsidR="00713CB9" w:rsidRDefault="00713CB9">
      <w:r>
        <w:t>The license application form has always asked if CDSPI is the carrier for malpractice liability insurance.</w:t>
      </w:r>
    </w:p>
    <w:p w14:paraId="68571724" w14:textId="77777777" w:rsidR="00713CB9" w:rsidRDefault="00713CB9">
      <w:r>
        <w:t>Alberta and Ontario regulatory authorities have “in-house” malpractice liability insurance programs.</w:t>
      </w:r>
    </w:p>
    <w:p w14:paraId="2051EB62" w14:textId="77777777" w:rsidR="00713CB9" w:rsidRDefault="00713CB9">
      <w:r>
        <w:t>Alberta insurance program began 1 to 2 years ago.  Rumour on the street is Ontario will discontinue the insurance program.</w:t>
      </w:r>
    </w:p>
    <w:p w14:paraId="2D483B15" w14:textId="3ED58F3B" w:rsidR="00713CB9" w:rsidRDefault="00713CB9">
      <w:r>
        <w:t>Ontario sent out a formal request to the College / Council to acknowledge if Saskatchewan would or would not accept the Ontario malpractice insurance.  I do not believe the College / Council sent a formal reply to Ontario.</w:t>
      </w:r>
    </w:p>
    <w:p w14:paraId="5BBE2041" w14:textId="63BFCBA5" w:rsidR="00713CB9" w:rsidRDefault="00713CB9">
      <w:r>
        <w:t xml:space="preserve">Alberta </w:t>
      </w:r>
      <w:r w:rsidR="00226FBB">
        <w:t>(and Ontario) registrants applying for Saskatchewan registration and licensure request if the Alberta malpractice liability insurance is sufficient to satisfy requirement for registration and licensure.</w:t>
      </w:r>
    </w:p>
    <w:p w14:paraId="6BD08C0D" w14:textId="2539A02A" w:rsidR="00226FBB" w:rsidRDefault="00226FBB">
      <w:r>
        <w:t>Manitoba only accepts CDSPI malpractice liability insurance.</w:t>
      </w:r>
    </w:p>
    <w:p w14:paraId="6B46BFC1" w14:textId="48F115E6" w:rsidR="00226FBB" w:rsidRDefault="00226FBB">
      <w:r>
        <w:t>Considerations</w:t>
      </w:r>
    </w:p>
    <w:p w14:paraId="6D8D24D4" w14:textId="54DACB08" w:rsidR="00226FBB" w:rsidRDefault="00226FBB">
      <w:r>
        <w:t>Does the CDSS only accept CDSPI malpractice liability insurance?</w:t>
      </w:r>
    </w:p>
    <w:p w14:paraId="249CAE91" w14:textId="6D9757A3" w:rsidR="00226FBB" w:rsidRDefault="00A7422F">
      <w:r>
        <w:t>DZ</w:t>
      </w:r>
    </w:p>
    <w:sectPr w:rsidR="00226F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B9"/>
    <w:rsid w:val="000D55D5"/>
    <w:rsid w:val="00226FBB"/>
    <w:rsid w:val="00713CB9"/>
    <w:rsid w:val="00A601B9"/>
    <w:rsid w:val="00A7422F"/>
    <w:rsid w:val="00AD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EFA1"/>
  <w15:chartTrackingRefBased/>
  <w15:docId w15:val="{CFF3B118-BE50-4F20-9C82-915FFBE2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Zimmer</dc:creator>
  <cp:keywords/>
  <dc:description/>
  <cp:lastModifiedBy>Dean Zimmer</cp:lastModifiedBy>
  <cp:revision>2</cp:revision>
  <dcterms:created xsi:type="dcterms:W3CDTF">2023-10-09T19:09:00Z</dcterms:created>
  <dcterms:modified xsi:type="dcterms:W3CDTF">2023-10-10T12:58:00Z</dcterms:modified>
</cp:coreProperties>
</file>