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5CBD" w14:textId="6345702D" w:rsidR="00622E0A" w:rsidRPr="0056475A" w:rsidRDefault="00710083" w:rsidP="004979DC">
      <w:pPr>
        <w:jc w:val="center"/>
        <w:rPr>
          <w:b/>
          <w:color w:val="70AD47" w:themeColor="accent6"/>
          <w:sz w:val="40"/>
          <w:szCs w:val="40"/>
        </w:rPr>
      </w:pPr>
      <w:r w:rsidRPr="0056475A">
        <w:rPr>
          <w:b/>
          <w:color w:val="70AD47" w:themeColor="accent6"/>
          <w:sz w:val="40"/>
          <w:szCs w:val="40"/>
        </w:rPr>
        <w:t>Notice of Intent</w:t>
      </w:r>
    </w:p>
    <w:p w14:paraId="49248398" w14:textId="38DD64BD" w:rsidR="004979DC" w:rsidRPr="0056475A" w:rsidRDefault="00D40D78" w:rsidP="00B62C78">
      <w:pPr>
        <w:jc w:val="center"/>
        <w:rPr>
          <w:b/>
          <w:sz w:val="28"/>
          <w:szCs w:val="28"/>
        </w:rPr>
      </w:pPr>
      <w:r>
        <w:rPr>
          <w:b/>
          <w:sz w:val="28"/>
          <w:szCs w:val="28"/>
        </w:rPr>
        <w:t>Certificate in Dental Assisting (CDA)</w:t>
      </w:r>
      <w:r w:rsidR="00B62C78">
        <w:rPr>
          <w:b/>
          <w:sz w:val="28"/>
          <w:szCs w:val="28"/>
        </w:rPr>
        <w:t xml:space="preserve"> – </w:t>
      </w:r>
      <w:r w:rsidR="004979DC" w:rsidRPr="0056475A">
        <w:rPr>
          <w:b/>
          <w:sz w:val="28"/>
          <w:szCs w:val="28"/>
        </w:rPr>
        <w:t>College</w:t>
      </w:r>
      <w:r w:rsidR="00B62C78">
        <w:rPr>
          <w:b/>
          <w:sz w:val="28"/>
          <w:szCs w:val="28"/>
        </w:rPr>
        <w:t xml:space="preserve"> </w:t>
      </w:r>
      <w:r w:rsidR="004979DC" w:rsidRPr="0056475A">
        <w:rPr>
          <w:b/>
          <w:sz w:val="28"/>
          <w:szCs w:val="28"/>
        </w:rPr>
        <w:t>of Dentistry</w:t>
      </w:r>
    </w:p>
    <w:p w14:paraId="0BB0FF57" w14:textId="58A87D60" w:rsidR="00435219" w:rsidRDefault="004979DC" w:rsidP="0056475A">
      <w:pPr>
        <w:spacing w:line="276" w:lineRule="auto"/>
        <w:rPr>
          <w:sz w:val="24"/>
          <w:szCs w:val="24"/>
        </w:rPr>
      </w:pPr>
      <w:r>
        <w:rPr>
          <w:sz w:val="24"/>
          <w:szCs w:val="24"/>
        </w:rPr>
        <w:t xml:space="preserve">The College of Dentistry, University of Saskatchewan is proposing a new program, the </w:t>
      </w:r>
      <w:r w:rsidR="00D40D78">
        <w:rPr>
          <w:sz w:val="24"/>
          <w:szCs w:val="24"/>
        </w:rPr>
        <w:t>Certificate in Dental Assisting program (CDA</w:t>
      </w:r>
      <w:r w:rsidR="00B407B6">
        <w:rPr>
          <w:sz w:val="24"/>
          <w:szCs w:val="24"/>
        </w:rPr>
        <w:t>).</w:t>
      </w:r>
    </w:p>
    <w:p w14:paraId="34FFADBA" w14:textId="091E53C9" w:rsidR="00D40D78" w:rsidRDefault="004979DC" w:rsidP="001E59E2">
      <w:pPr>
        <w:spacing w:line="276" w:lineRule="auto"/>
        <w:rPr>
          <w:sz w:val="24"/>
          <w:szCs w:val="24"/>
        </w:rPr>
      </w:pPr>
      <w:r>
        <w:rPr>
          <w:sz w:val="24"/>
          <w:szCs w:val="24"/>
        </w:rPr>
        <w:t>Th</w:t>
      </w:r>
      <w:r w:rsidR="00435219">
        <w:rPr>
          <w:sz w:val="24"/>
          <w:szCs w:val="24"/>
        </w:rPr>
        <w:t xml:space="preserve">e </w:t>
      </w:r>
      <w:r w:rsidR="00D40D78">
        <w:rPr>
          <w:sz w:val="24"/>
          <w:szCs w:val="24"/>
        </w:rPr>
        <w:t>CDA</w:t>
      </w:r>
      <w:r w:rsidR="005C3942">
        <w:rPr>
          <w:sz w:val="24"/>
          <w:szCs w:val="24"/>
        </w:rPr>
        <w:t xml:space="preserve"> program </w:t>
      </w:r>
      <w:r w:rsidR="00D40D78">
        <w:rPr>
          <w:sz w:val="24"/>
          <w:szCs w:val="24"/>
        </w:rPr>
        <w:t>is a 10-month educational program that prepares students to work as a dental assistant in a dental office setting. Graduates of the program will be eligible to challenge the Dental Assistant National Board Examinations of the Commission on Dental Ac</w:t>
      </w:r>
      <w:r w:rsidR="00F23A36">
        <w:rPr>
          <w:sz w:val="24"/>
          <w:szCs w:val="24"/>
        </w:rPr>
        <w:t>creditation, and be subsequently</w:t>
      </w:r>
      <w:r w:rsidR="00D40D78">
        <w:rPr>
          <w:sz w:val="24"/>
          <w:szCs w:val="24"/>
        </w:rPr>
        <w:t xml:space="preserve"> registered as a dental assistant in any province in Canada. Dental assistants can legally perform a large number of controlled procedures in the mouth </w:t>
      </w:r>
      <w:r w:rsidR="00F23A36">
        <w:rPr>
          <w:sz w:val="24"/>
          <w:szCs w:val="24"/>
        </w:rPr>
        <w:t>(i.e., tak</w:t>
      </w:r>
      <w:r w:rsidR="00A64D5C">
        <w:rPr>
          <w:sz w:val="24"/>
          <w:szCs w:val="24"/>
        </w:rPr>
        <w:t>e x-rays, remove dental stain, apply fluoride therapies</w:t>
      </w:r>
      <w:r w:rsidR="00F23A36">
        <w:rPr>
          <w:sz w:val="24"/>
          <w:szCs w:val="24"/>
        </w:rPr>
        <w:t xml:space="preserve">) </w:t>
      </w:r>
      <w:r w:rsidR="00D40D78">
        <w:rPr>
          <w:sz w:val="24"/>
          <w:szCs w:val="24"/>
        </w:rPr>
        <w:t xml:space="preserve">and are an important member of the dental healthcare team in Canada. </w:t>
      </w:r>
    </w:p>
    <w:p w14:paraId="4E8B87D3" w14:textId="77777777" w:rsidR="00A64D5C" w:rsidRDefault="008A6DD2" w:rsidP="0056475A">
      <w:pPr>
        <w:spacing w:line="276" w:lineRule="auto"/>
        <w:rPr>
          <w:sz w:val="24"/>
          <w:szCs w:val="24"/>
        </w:rPr>
      </w:pPr>
      <w:r>
        <w:rPr>
          <w:sz w:val="24"/>
          <w:szCs w:val="24"/>
        </w:rPr>
        <w:t xml:space="preserve">The </w:t>
      </w:r>
      <w:r w:rsidR="00EB506A">
        <w:rPr>
          <w:sz w:val="24"/>
          <w:szCs w:val="24"/>
        </w:rPr>
        <w:t xml:space="preserve">proposed </w:t>
      </w:r>
      <w:r w:rsidR="00D40D78">
        <w:rPr>
          <w:sz w:val="24"/>
          <w:szCs w:val="24"/>
        </w:rPr>
        <w:t>CDA</w:t>
      </w:r>
      <w:r>
        <w:rPr>
          <w:sz w:val="24"/>
          <w:szCs w:val="24"/>
        </w:rPr>
        <w:t xml:space="preserve"> program will consist of </w:t>
      </w:r>
      <w:r w:rsidR="00F23A36">
        <w:rPr>
          <w:sz w:val="24"/>
          <w:szCs w:val="24"/>
        </w:rPr>
        <w:t xml:space="preserve">10 months of classroom, preclinical laboratory, and clinical teaching and experience, with a 3-week practicum placement in the latter part of the program. </w:t>
      </w:r>
      <w:r w:rsidR="00340854">
        <w:rPr>
          <w:sz w:val="24"/>
          <w:szCs w:val="24"/>
        </w:rPr>
        <w:t>T</w:t>
      </w:r>
      <w:r w:rsidR="00F23A36">
        <w:rPr>
          <w:sz w:val="24"/>
          <w:szCs w:val="24"/>
        </w:rPr>
        <w:t xml:space="preserve">he required curriculum </w:t>
      </w:r>
      <w:r w:rsidR="00340854">
        <w:rPr>
          <w:sz w:val="24"/>
          <w:szCs w:val="24"/>
        </w:rPr>
        <w:t xml:space="preserve">for dental assisting programs </w:t>
      </w:r>
      <w:r w:rsidR="00F23A36">
        <w:rPr>
          <w:sz w:val="24"/>
          <w:szCs w:val="24"/>
        </w:rPr>
        <w:t xml:space="preserve">is </w:t>
      </w:r>
      <w:r w:rsidR="00340854">
        <w:rPr>
          <w:sz w:val="24"/>
          <w:szCs w:val="24"/>
        </w:rPr>
        <w:t xml:space="preserve">largely </w:t>
      </w:r>
      <w:r w:rsidR="00F23A36">
        <w:rPr>
          <w:sz w:val="24"/>
          <w:szCs w:val="24"/>
        </w:rPr>
        <w:t>prescribed by the Commission on Dental Accreditation</w:t>
      </w:r>
      <w:r w:rsidR="00340854">
        <w:rPr>
          <w:sz w:val="24"/>
          <w:szCs w:val="24"/>
        </w:rPr>
        <w:t xml:space="preserve"> of Canada. Rather than invest the estimated 2-years it would take to develop an entire curriculum, the College of Dentistry has entered into a legal agreement with the Southern Alberta Institute of Technology (SAIT) for the use of their accredited curriculum and program. Under that agreement, SAIT is being remunerated </w:t>
      </w:r>
      <w:r w:rsidR="003D3CB2">
        <w:rPr>
          <w:sz w:val="24"/>
          <w:szCs w:val="24"/>
        </w:rPr>
        <w:t xml:space="preserve">over a 6-year period </w:t>
      </w:r>
      <w:r w:rsidR="00340854">
        <w:rPr>
          <w:sz w:val="24"/>
          <w:szCs w:val="24"/>
        </w:rPr>
        <w:t xml:space="preserve">for providing their entire dental assisting curriculum for delivery by the College of Dentistry, </w:t>
      </w:r>
      <w:r w:rsidR="00071FAA">
        <w:rPr>
          <w:sz w:val="24"/>
          <w:szCs w:val="24"/>
        </w:rPr>
        <w:t>including coaching and support on its appropriate delivery. The College of Dentistry has hired the instructors for the CDA program</w:t>
      </w:r>
      <w:r w:rsidR="00015770">
        <w:rPr>
          <w:sz w:val="24"/>
          <w:szCs w:val="24"/>
        </w:rPr>
        <w:t>, who, in the first year of operation,</w:t>
      </w:r>
      <w:r w:rsidR="00071FAA">
        <w:rPr>
          <w:sz w:val="24"/>
          <w:szCs w:val="24"/>
        </w:rPr>
        <w:t xml:space="preserve"> </w:t>
      </w:r>
      <w:r w:rsidR="003D3CB2">
        <w:rPr>
          <w:sz w:val="24"/>
          <w:szCs w:val="24"/>
        </w:rPr>
        <w:t xml:space="preserve">will </w:t>
      </w:r>
      <w:r w:rsidR="00071FAA">
        <w:rPr>
          <w:sz w:val="24"/>
          <w:szCs w:val="24"/>
        </w:rPr>
        <w:t xml:space="preserve">deliver the program under the guidance of SAIT instructing coaches. </w:t>
      </w:r>
      <w:r w:rsidR="00015770">
        <w:rPr>
          <w:sz w:val="24"/>
          <w:szCs w:val="24"/>
        </w:rPr>
        <w:t>For the 2018-2019 academic year</w:t>
      </w:r>
      <w:r w:rsidR="00071FAA">
        <w:rPr>
          <w:sz w:val="24"/>
          <w:szCs w:val="24"/>
        </w:rPr>
        <w:t xml:space="preserve">, the students are enrolled as SAIT students and </w:t>
      </w:r>
      <w:r w:rsidR="00015770">
        <w:rPr>
          <w:sz w:val="24"/>
          <w:szCs w:val="24"/>
        </w:rPr>
        <w:t xml:space="preserve">will </w:t>
      </w:r>
      <w:r w:rsidR="00071FAA">
        <w:rPr>
          <w:sz w:val="24"/>
          <w:szCs w:val="24"/>
        </w:rPr>
        <w:t>receive a SAIT Certificate upon succes</w:t>
      </w:r>
      <w:r w:rsidR="00025597">
        <w:rPr>
          <w:sz w:val="24"/>
          <w:szCs w:val="24"/>
        </w:rPr>
        <w:t xml:space="preserve">sful completion. This makes the first graduating class </w:t>
      </w:r>
      <w:r w:rsidR="00071FAA">
        <w:rPr>
          <w:sz w:val="24"/>
          <w:szCs w:val="24"/>
        </w:rPr>
        <w:t>eligible to challenge the nat</w:t>
      </w:r>
      <w:r w:rsidR="00025597">
        <w:rPr>
          <w:sz w:val="24"/>
          <w:szCs w:val="24"/>
        </w:rPr>
        <w:t xml:space="preserve">ional board examinations. </w:t>
      </w:r>
      <w:r w:rsidR="00015770">
        <w:rPr>
          <w:sz w:val="24"/>
          <w:szCs w:val="24"/>
        </w:rPr>
        <w:t xml:space="preserve"> The College of Dentistry has arranged to have an initial accreditation site visit conducted in May 2019 to obtain National accreditation for the new program. </w:t>
      </w:r>
    </w:p>
    <w:p w14:paraId="796D8452" w14:textId="6B80FD8A" w:rsidR="00340854" w:rsidRDefault="00015770" w:rsidP="0056475A">
      <w:pPr>
        <w:spacing w:line="276" w:lineRule="auto"/>
        <w:rPr>
          <w:sz w:val="24"/>
          <w:szCs w:val="24"/>
        </w:rPr>
      </w:pPr>
      <w:r>
        <w:rPr>
          <w:sz w:val="24"/>
          <w:szCs w:val="24"/>
        </w:rPr>
        <w:t>Assuming that the proposed</w:t>
      </w:r>
      <w:r w:rsidR="00071FAA">
        <w:rPr>
          <w:sz w:val="24"/>
          <w:szCs w:val="24"/>
        </w:rPr>
        <w:t xml:space="preserve"> Certificate </w:t>
      </w:r>
      <w:r w:rsidR="00025597">
        <w:rPr>
          <w:sz w:val="24"/>
          <w:szCs w:val="24"/>
        </w:rPr>
        <w:t>program</w:t>
      </w:r>
      <w:r w:rsidR="00071FAA">
        <w:rPr>
          <w:sz w:val="24"/>
          <w:szCs w:val="24"/>
        </w:rPr>
        <w:t xml:space="preserve"> </w:t>
      </w:r>
      <w:r w:rsidR="00025597">
        <w:rPr>
          <w:sz w:val="24"/>
          <w:szCs w:val="24"/>
        </w:rPr>
        <w:t>is approved at the</w:t>
      </w:r>
      <w:r>
        <w:rPr>
          <w:sz w:val="24"/>
          <w:szCs w:val="24"/>
        </w:rPr>
        <w:t xml:space="preserve"> University of Saskatchewan</w:t>
      </w:r>
      <w:r w:rsidR="003D3CB2">
        <w:rPr>
          <w:sz w:val="24"/>
          <w:szCs w:val="24"/>
        </w:rPr>
        <w:t>,</w:t>
      </w:r>
      <w:r>
        <w:rPr>
          <w:sz w:val="24"/>
          <w:szCs w:val="24"/>
        </w:rPr>
        <w:t xml:space="preserve"> and that we are successful in obtaining accreditation,</w:t>
      </w:r>
      <w:r w:rsidR="00025597">
        <w:rPr>
          <w:sz w:val="24"/>
          <w:szCs w:val="24"/>
        </w:rPr>
        <w:t xml:space="preserve"> students </w:t>
      </w:r>
      <w:r>
        <w:rPr>
          <w:sz w:val="24"/>
          <w:szCs w:val="24"/>
        </w:rPr>
        <w:t>in all subsequent years of operation will be registered as students in</w:t>
      </w:r>
      <w:r w:rsidR="00467378">
        <w:rPr>
          <w:sz w:val="24"/>
          <w:szCs w:val="24"/>
        </w:rPr>
        <w:t xml:space="preserve"> the University of Saskatchewan. Those successfully completing the program</w:t>
      </w:r>
      <w:r>
        <w:rPr>
          <w:sz w:val="24"/>
          <w:szCs w:val="24"/>
        </w:rPr>
        <w:t xml:space="preserve"> will receive </w:t>
      </w:r>
      <w:r w:rsidR="00467378">
        <w:rPr>
          <w:sz w:val="24"/>
          <w:szCs w:val="24"/>
        </w:rPr>
        <w:t>a University of Saskatchewan C</w:t>
      </w:r>
      <w:r>
        <w:rPr>
          <w:sz w:val="24"/>
          <w:szCs w:val="24"/>
        </w:rPr>
        <w:t>ertificate</w:t>
      </w:r>
      <w:r w:rsidR="00467378">
        <w:rPr>
          <w:sz w:val="24"/>
          <w:szCs w:val="24"/>
        </w:rPr>
        <w:t xml:space="preserve"> in Dental Assisting</w:t>
      </w:r>
      <w:r>
        <w:rPr>
          <w:sz w:val="24"/>
          <w:szCs w:val="24"/>
        </w:rPr>
        <w:t xml:space="preserve">, and will be eligible to sit the </w:t>
      </w:r>
      <w:r w:rsidR="00467378">
        <w:rPr>
          <w:sz w:val="24"/>
          <w:szCs w:val="24"/>
        </w:rPr>
        <w:t xml:space="preserve">dental assisting </w:t>
      </w:r>
      <w:r>
        <w:rPr>
          <w:sz w:val="24"/>
          <w:szCs w:val="24"/>
        </w:rPr>
        <w:t>national board examination.</w:t>
      </w:r>
    </w:p>
    <w:p w14:paraId="620506E1" w14:textId="77777777" w:rsidR="00340854" w:rsidRDefault="00340854" w:rsidP="0056475A">
      <w:pPr>
        <w:spacing w:line="276" w:lineRule="auto"/>
        <w:rPr>
          <w:sz w:val="24"/>
          <w:szCs w:val="24"/>
        </w:rPr>
      </w:pPr>
    </w:p>
    <w:p w14:paraId="5C9BA3E5" w14:textId="249509C4" w:rsidR="00DA52E1" w:rsidRDefault="00DA52E1" w:rsidP="0056475A">
      <w:pPr>
        <w:spacing w:before="100" w:beforeAutospacing="1" w:after="100" w:afterAutospacing="1" w:line="276" w:lineRule="auto"/>
        <w:rPr>
          <w:rFonts w:eastAsia="Times New Roman" w:cstheme="minorHAnsi"/>
          <w:b/>
          <w:sz w:val="24"/>
          <w:szCs w:val="24"/>
        </w:rPr>
      </w:pPr>
      <w:r w:rsidRPr="00DA52E1">
        <w:rPr>
          <w:rFonts w:eastAsia="Times New Roman" w:cstheme="minorHAnsi"/>
          <w:b/>
          <w:sz w:val="24"/>
          <w:szCs w:val="24"/>
        </w:rPr>
        <w:t xml:space="preserve">What is the motivation for proposing this program at this time? What elements of the University and/or society support and/or require this program? </w:t>
      </w:r>
    </w:p>
    <w:p w14:paraId="5EE8754A" w14:textId="152D3504" w:rsidR="0031792C" w:rsidRDefault="00DA52E1" w:rsidP="0031792C">
      <w:pPr>
        <w:rPr>
          <w:rFonts w:eastAsia="Times New Roman" w:cstheme="minorHAnsi"/>
          <w:sz w:val="24"/>
          <w:szCs w:val="24"/>
        </w:rPr>
      </w:pPr>
      <w:r w:rsidRPr="004F44B1">
        <w:rPr>
          <w:rFonts w:eastAsia="Times New Roman" w:cstheme="minorHAnsi"/>
          <w:sz w:val="24"/>
          <w:szCs w:val="24"/>
        </w:rPr>
        <w:lastRenderedPageBreak/>
        <w:t>The</w:t>
      </w:r>
      <w:r w:rsidR="00B05E37">
        <w:rPr>
          <w:rFonts w:eastAsia="Times New Roman" w:cstheme="minorHAnsi"/>
          <w:sz w:val="24"/>
          <w:szCs w:val="24"/>
        </w:rPr>
        <w:t>re are three</w:t>
      </w:r>
      <w:r w:rsidR="0031792C">
        <w:rPr>
          <w:rFonts w:eastAsia="Times New Roman" w:cstheme="minorHAnsi"/>
          <w:sz w:val="24"/>
          <w:szCs w:val="24"/>
        </w:rPr>
        <w:t xml:space="preserve"> </w:t>
      </w:r>
      <w:r w:rsidR="003D3CB2">
        <w:rPr>
          <w:rFonts w:eastAsia="Times New Roman" w:cstheme="minorHAnsi"/>
          <w:sz w:val="24"/>
          <w:szCs w:val="24"/>
        </w:rPr>
        <w:t>primary motivato</w:t>
      </w:r>
      <w:r w:rsidR="00B05E37">
        <w:rPr>
          <w:rFonts w:eastAsia="Times New Roman" w:cstheme="minorHAnsi"/>
          <w:sz w:val="24"/>
          <w:szCs w:val="24"/>
        </w:rPr>
        <w:t xml:space="preserve">rs </w:t>
      </w:r>
      <w:r w:rsidR="00467378">
        <w:rPr>
          <w:rFonts w:eastAsia="Times New Roman" w:cstheme="minorHAnsi"/>
          <w:sz w:val="24"/>
          <w:szCs w:val="24"/>
        </w:rPr>
        <w:t xml:space="preserve">for proposing this new program in </w:t>
      </w:r>
      <w:r w:rsidRPr="004F44B1">
        <w:rPr>
          <w:rFonts w:eastAsia="Times New Roman" w:cstheme="minorHAnsi"/>
          <w:sz w:val="24"/>
          <w:szCs w:val="24"/>
        </w:rPr>
        <w:t>College of Dentistry</w:t>
      </w:r>
      <w:r w:rsidR="00467378">
        <w:rPr>
          <w:rFonts w:eastAsia="Times New Roman" w:cstheme="minorHAnsi"/>
          <w:sz w:val="24"/>
          <w:szCs w:val="24"/>
        </w:rPr>
        <w:t>. The first is to address the chronic shortage of credentialed dental assistants in central and northern</w:t>
      </w:r>
      <w:r w:rsidR="005F7011">
        <w:rPr>
          <w:rFonts w:eastAsia="Times New Roman" w:cstheme="minorHAnsi"/>
          <w:sz w:val="24"/>
          <w:szCs w:val="24"/>
        </w:rPr>
        <w:t xml:space="preserve"> Saskatchewan which developed following</w:t>
      </w:r>
      <w:r w:rsidR="0031792C">
        <w:rPr>
          <w:rFonts w:eastAsia="Times New Roman" w:cstheme="minorHAnsi"/>
          <w:sz w:val="24"/>
          <w:szCs w:val="24"/>
        </w:rPr>
        <w:t xml:space="preserve"> the closure</w:t>
      </w:r>
      <w:r w:rsidR="0031792C" w:rsidRPr="0031792C">
        <w:rPr>
          <w:rFonts w:eastAsia="Times New Roman" w:cstheme="minorHAnsi"/>
          <w:sz w:val="24"/>
          <w:szCs w:val="24"/>
        </w:rPr>
        <w:t xml:space="preserve"> of the Dental Assisting program at the Kelsey SIAST campus</w:t>
      </w:r>
      <w:r w:rsidR="0031792C">
        <w:rPr>
          <w:rFonts w:eastAsia="Times New Roman" w:cstheme="minorHAnsi"/>
          <w:sz w:val="24"/>
          <w:szCs w:val="24"/>
        </w:rPr>
        <w:t>.</w:t>
      </w:r>
      <w:r w:rsidR="0031792C" w:rsidRPr="0031792C">
        <w:rPr>
          <w:rFonts w:eastAsia="Times New Roman" w:cstheme="minorHAnsi"/>
          <w:sz w:val="24"/>
          <w:szCs w:val="24"/>
        </w:rPr>
        <w:t xml:space="preserve">  There is currently only 1 Dental Assisting program in the province, in Regina, offering 65 seats.  </w:t>
      </w:r>
    </w:p>
    <w:p w14:paraId="6859E748" w14:textId="3F80FDDC" w:rsidR="005F28A4" w:rsidRDefault="0031792C" w:rsidP="0031792C">
      <w:pPr>
        <w:rPr>
          <w:rFonts w:eastAsia="Times New Roman" w:cstheme="minorHAnsi"/>
          <w:sz w:val="24"/>
          <w:szCs w:val="24"/>
        </w:rPr>
      </w:pPr>
      <w:r>
        <w:rPr>
          <w:rFonts w:eastAsia="Times New Roman" w:cstheme="minorHAnsi"/>
          <w:sz w:val="24"/>
          <w:szCs w:val="24"/>
        </w:rPr>
        <w:t>The second motivation for proposing the program is for the budgetary advantage to the College of Dentistry.</w:t>
      </w:r>
      <w:r w:rsidR="005F7011">
        <w:rPr>
          <w:rFonts w:eastAsia="Times New Roman" w:cstheme="minorHAnsi"/>
          <w:sz w:val="24"/>
          <w:szCs w:val="24"/>
        </w:rPr>
        <w:t xml:space="preserve"> The College already has the necessary infrastructure to operate </w:t>
      </w:r>
      <w:r w:rsidR="00CF47D4">
        <w:rPr>
          <w:rFonts w:eastAsia="Times New Roman" w:cstheme="minorHAnsi"/>
          <w:sz w:val="24"/>
          <w:szCs w:val="24"/>
        </w:rPr>
        <w:t>a dental assisting</w:t>
      </w:r>
      <w:r w:rsidR="005F7011">
        <w:rPr>
          <w:rFonts w:eastAsia="Times New Roman" w:cstheme="minorHAnsi"/>
          <w:sz w:val="24"/>
          <w:szCs w:val="24"/>
        </w:rPr>
        <w:t xml:space="preserve"> program, including preclinical simulators, dental chairs</w:t>
      </w:r>
      <w:r w:rsidR="00CF47D4">
        <w:rPr>
          <w:rFonts w:eastAsia="Times New Roman" w:cstheme="minorHAnsi"/>
          <w:sz w:val="24"/>
          <w:szCs w:val="24"/>
        </w:rPr>
        <w:t xml:space="preserve">, equipment, and instruments. Further, the College </w:t>
      </w:r>
      <w:r w:rsidR="005F28A4">
        <w:rPr>
          <w:rFonts w:eastAsia="Times New Roman" w:cstheme="minorHAnsi"/>
          <w:sz w:val="24"/>
          <w:szCs w:val="24"/>
        </w:rPr>
        <w:t xml:space="preserve">is able to redirect current resources from dental assisting staff, towards dental assisting instructors who will deliver the </w:t>
      </w:r>
      <w:r w:rsidR="003D3CB2">
        <w:rPr>
          <w:rFonts w:eastAsia="Times New Roman" w:cstheme="minorHAnsi"/>
          <w:sz w:val="24"/>
          <w:szCs w:val="24"/>
        </w:rPr>
        <w:t xml:space="preserve">curriculum, meeting </w:t>
      </w:r>
      <w:r w:rsidR="00A64D5C">
        <w:rPr>
          <w:rFonts w:eastAsia="Times New Roman" w:cstheme="minorHAnsi"/>
          <w:sz w:val="24"/>
          <w:szCs w:val="24"/>
        </w:rPr>
        <w:t>over</w:t>
      </w:r>
      <w:r w:rsidR="003D3CB2">
        <w:rPr>
          <w:rFonts w:eastAsia="Times New Roman" w:cstheme="minorHAnsi"/>
          <w:sz w:val="24"/>
          <w:szCs w:val="24"/>
        </w:rPr>
        <w:t xml:space="preserve"> 50% of the instructional needs of the new program with current resourcing.</w:t>
      </w:r>
    </w:p>
    <w:p w14:paraId="628759B0" w14:textId="4CDF560D" w:rsidR="0031792C" w:rsidRPr="0031792C" w:rsidRDefault="005F28A4" w:rsidP="0031792C">
      <w:pPr>
        <w:rPr>
          <w:rFonts w:eastAsia="Times New Roman" w:cstheme="minorHAnsi"/>
          <w:sz w:val="24"/>
          <w:szCs w:val="24"/>
        </w:rPr>
      </w:pPr>
      <w:r>
        <w:rPr>
          <w:rFonts w:eastAsia="Times New Roman" w:cstheme="minorHAnsi"/>
          <w:sz w:val="24"/>
          <w:szCs w:val="24"/>
        </w:rPr>
        <w:t>The final motivating factor is the improved student experience that is only possible by concurrently delivering both a dentistry</w:t>
      </w:r>
      <w:r w:rsidR="00CF47D4">
        <w:rPr>
          <w:rFonts w:eastAsia="Times New Roman" w:cstheme="minorHAnsi"/>
          <w:sz w:val="24"/>
          <w:szCs w:val="24"/>
        </w:rPr>
        <w:t xml:space="preserve"> </w:t>
      </w:r>
      <w:r>
        <w:rPr>
          <w:rFonts w:eastAsia="Times New Roman" w:cstheme="minorHAnsi"/>
          <w:sz w:val="24"/>
          <w:szCs w:val="24"/>
        </w:rPr>
        <w:t xml:space="preserve">program (DMD) and a dental assisting program (CDA). </w:t>
      </w:r>
      <w:r w:rsidRPr="005F28A4">
        <w:rPr>
          <w:rFonts w:eastAsia="Times New Roman" w:cstheme="minorHAnsi"/>
          <w:sz w:val="24"/>
          <w:szCs w:val="24"/>
        </w:rPr>
        <w:t xml:space="preserve">The </w:t>
      </w:r>
      <w:r>
        <w:rPr>
          <w:rFonts w:eastAsia="Times New Roman" w:cstheme="minorHAnsi"/>
          <w:sz w:val="24"/>
          <w:szCs w:val="24"/>
        </w:rPr>
        <w:t>proposed CDA program</w:t>
      </w:r>
      <w:r w:rsidRPr="005F28A4">
        <w:rPr>
          <w:rFonts w:eastAsia="Times New Roman" w:cstheme="minorHAnsi"/>
          <w:sz w:val="24"/>
          <w:szCs w:val="24"/>
        </w:rPr>
        <w:t xml:space="preserve"> would create extensive inter-professional practice opportunities between dentistry students and dental assistin</w:t>
      </w:r>
      <w:r>
        <w:rPr>
          <w:rFonts w:eastAsia="Times New Roman" w:cstheme="minorHAnsi"/>
          <w:sz w:val="24"/>
          <w:szCs w:val="24"/>
        </w:rPr>
        <w:t>g students, which currently do</w:t>
      </w:r>
      <w:r w:rsidRPr="005F28A4">
        <w:rPr>
          <w:rFonts w:eastAsia="Times New Roman" w:cstheme="minorHAnsi"/>
          <w:sz w:val="24"/>
          <w:szCs w:val="24"/>
        </w:rPr>
        <w:t xml:space="preserve"> not exist </w:t>
      </w:r>
      <w:r>
        <w:rPr>
          <w:rFonts w:eastAsia="Times New Roman" w:cstheme="minorHAnsi"/>
          <w:sz w:val="24"/>
          <w:szCs w:val="24"/>
        </w:rPr>
        <w:t xml:space="preserve">in </w:t>
      </w:r>
      <w:r w:rsidR="00B05E37">
        <w:rPr>
          <w:rFonts w:eastAsia="Times New Roman" w:cstheme="minorHAnsi"/>
          <w:sz w:val="24"/>
          <w:szCs w:val="24"/>
        </w:rPr>
        <w:t>Saskatchewan</w:t>
      </w:r>
      <w:r>
        <w:rPr>
          <w:rFonts w:eastAsia="Times New Roman" w:cstheme="minorHAnsi"/>
          <w:sz w:val="24"/>
          <w:szCs w:val="24"/>
        </w:rPr>
        <w:t>.</w:t>
      </w:r>
      <w:r w:rsidR="00B05E37">
        <w:rPr>
          <w:rFonts w:eastAsia="Times New Roman" w:cstheme="minorHAnsi"/>
          <w:sz w:val="24"/>
          <w:szCs w:val="24"/>
        </w:rPr>
        <w:t xml:space="preserve"> Only the College of Dentistry can offer this advantage.</w:t>
      </w:r>
      <w:r w:rsidRPr="005F28A4">
        <w:rPr>
          <w:rFonts w:eastAsia="Times New Roman" w:cstheme="minorHAnsi"/>
          <w:sz w:val="24"/>
          <w:szCs w:val="24"/>
        </w:rPr>
        <w:t xml:space="preserve">  </w:t>
      </w:r>
    </w:p>
    <w:p w14:paraId="7D614BC3" w14:textId="0D606924" w:rsidR="00E9544D" w:rsidRDefault="00E9544D" w:rsidP="001D61CE">
      <w:pPr>
        <w:spacing w:line="276" w:lineRule="auto"/>
        <w:rPr>
          <w:sz w:val="24"/>
          <w:szCs w:val="24"/>
        </w:rPr>
      </w:pPr>
    </w:p>
    <w:p w14:paraId="574666B6" w14:textId="77777777" w:rsidR="004F44B1" w:rsidRPr="004F44B1" w:rsidRDefault="004F44B1" w:rsidP="0056475A">
      <w:pPr>
        <w:spacing w:before="100" w:beforeAutospacing="1" w:after="100" w:afterAutospacing="1" w:line="276" w:lineRule="auto"/>
        <w:rPr>
          <w:rFonts w:eastAsia="Times New Roman" w:cstheme="minorHAnsi"/>
          <w:b/>
          <w:sz w:val="24"/>
          <w:szCs w:val="24"/>
        </w:rPr>
      </w:pPr>
      <w:r w:rsidRPr="004F44B1">
        <w:rPr>
          <w:rFonts w:eastAsia="Times New Roman" w:cstheme="minorHAnsi"/>
          <w:b/>
          <w:sz w:val="24"/>
          <w:szCs w:val="24"/>
        </w:rPr>
        <w:t xml:space="preserve">What is the anticipated student demand for the program? Does the program meet a perceived need, particularly within a national or international context? What is the projected student enrolment in the program initially and over time, and on what evidence is the projection based? </w:t>
      </w:r>
    </w:p>
    <w:p w14:paraId="0B71D32B" w14:textId="48CDCDBF" w:rsidR="00B05E37" w:rsidRDefault="00B05E37" w:rsidP="00C0792C">
      <w:pPr>
        <w:rPr>
          <w:sz w:val="24"/>
          <w:szCs w:val="24"/>
        </w:rPr>
      </w:pPr>
      <w:r>
        <w:rPr>
          <w:sz w:val="24"/>
          <w:szCs w:val="24"/>
        </w:rPr>
        <w:t>Student demand was anticipated and has a</w:t>
      </w:r>
      <w:r w:rsidR="003D3CB2">
        <w:rPr>
          <w:sz w:val="24"/>
          <w:szCs w:val="24"/>
        </w:rPr>
        <w:t>lready proven to be very high. We understand that t</w:t>
      </w:r>
      <w:r>
        <w:rPr>
          <w:sz w:val="24"/>
          <w:szCs w:val="24"/>
        </w:rPr>
        <w:t xml:space="preserve">he waiting list is 2 years long for the </w:t>
      </w:r>
      <w:proofErr w:type="spellStart"/>
      <w:r>
        <w:rPr>
          <w:sz w:val="24"/>
          <w:szCs w:val="24"/>
        </w:rPr>
        <w:t>SaskPoly</w:t>
      </w:r>
      <w:proofErr w:type="spellEnd"/>
      <w:r>
        <w:rPr>
          <w:sz w:val="24"/>
          <w:szCs w:val="24"/>
        </w:rPr>
        <w:t xml:space="preserve"> program</w:t>
      </w:r>
      <w:r w:rsidR="003D3CB2">
        <w:rPr>
          <w:sz w:val="24"/>
          <w:szCs w:val="24"/>
        </w:rPr>
        <w:t xml:space="preserve"> in Regina</w:t>
      </w:r>
      <w:r>
        <w:rPr>
          <w:sz w:val="24"/>
          <w:szCs w:val="24"/>
        </w:rPr>
        <w:t>, the only other CDA program in Saskatchewan. Upon advertising the new program in June 2018, we were able to accept a full slate of 30 dental assisting students within two weeks. We now have more than a full slate of 30 on the wait list for the 2019-2020 academic year</w:t>
      </w:r>
    </w:p>
    <w:p w14:paraId="037CD60F" w14:textId="5EFC8648" w:rsidR="00C0792C" w:rsidRDefault="00B05E37" w:rsidP="00C0792C">
      <w:pPr>
        <w:rPr>
          <w:rFonts w:eastAsia="Times New Roman"/>
        </w:rPr>
      </w:pPr>
      <w:r w:rsidRPr="0031792C">
        <w:rPr>
          <w:rFonts w:eastAsia="Times New Roman" w:cstheme="minorHAnsi"/>
          <w:sz w:val="24"/>
          <w:szCs w:val="24"/>
        </w:rPr>
        <w:t xml:space="preserve">The Saskatchewan Dental Assistants Association </w:t>
      </w:r>
      <w:r>
        <w:rPr>
          <w:rFonts w:eastAsia="Times New Roman" w:cstheme="minorHAnsi"/>
          <w:sz w:val="24"/>
          <w:szCs w:val="24"/>
        </w:rPr>
        <w:t xml:space="preserve">and the College of Dental Surgeons of Saskatchewan </w:t>
      </w:r>
      <w:r w:rsidR="00A64D5C">
        <w:rPr>
          <w:rFonts w:eastAsia="Times New Roman" w:cstheme="minorHAnsi"/>
          <w:sz w:val="24"/>
          <w:szCs w:val="24"/>
        </w:rPr>
        <w:t xml:space="preserve">(CDSS) </w:t>
      </w:r>
      <w:r>
        <w:rPr>
          <w:rFonts w:eastAsia="Times New Roman" w:cstheme="minorHAnsi"/>
          <w:sz w:val="24"/>
          <w:szCs w:val="24"/>
        </w:rPr>
        <w:t>have</w:t>
      </w:r>
      <w:r w:rsidRPr="0031792C">
        <w:rPr>
          <w:rFonts w:eastAsia="Times New Roman" w:cstheme="minorHAnsi"/>
          <w:sz w:val="24"/>
          <w:szCs w:val="24"/>
        </w:rPr>
        <w:t xml:space="preserve"> monitored the labour market for Dental Assistants in Saskatchewan over the last number of years, </w:t>
      </w:r>
      <w:r>
        <w:rPr>
          <w:rFonts w:eastAsia="Times New Roman" w:cstheme="minorHAnsi"/>
          <w:sz w:val="24"/>
          <w:szCs w:val="24"/>
        </w:rPr>
        <w:t>and have</w:t>
      </w:r>
      <w:r w:rsidRPr="0031792C">
        <w:rPr>
          <w:rFonts w:eastAsia="Times New Roman" w:cstheme="minorHAnsi"/>
          <w:sz w:val="24"/>
          <w:szCs w:val="24"/>
        </w:rPr>
        <w:t xml:space="preserve"> reported a significant shortage, specifically in the more rural areas in the north of the province</w:t>
      </w:r>
      <w:r>
        <w:rPr>
          <w:rFonts w:eastAsia="Times New Roman" w:cstheme="minorHAnsi"/>
          <w:sz w:val="24"/>
          <w:szCs w:val="24"/>
        </w:rPr>
        <w:t>.  They both support</w:t>
      </w:r>
      <w:r w:rsidRPr="0031792C">
        <w:rPr>
          <w:rFonts w:eastAsia="Times New Roman" w:cstheme="minorHAnsi"/>
          <w:sz w:val="24"/>
          <w:szCs w:val="24"/>
        </w:rPr>
        <w:t xml:space="preserve"> the creation of a new program in Saskatoon in an effort to respond to the acute labour market shortage of registered DAs in Saskatchewan.</w:t>
      </w:r>
      <w:r w:rsidR="00C0792C">
        <w:rPr>
          <w:rFonts w:eastAsia="Times New Roman" w:cstheme="minorHAnsi"/>
          <w:sz w:val="24"/>
          <w:szCs w:val="24"/>
        </w:rPr>
        <w:t xml:space="preserve"> </w:t>
      </w:r>
      <w:r w:rsidR="00050547">
        <w:rPr>
          <w:sz w:val="24"/>
          <w:szCs w:val="24"/>
        </w:rPr>
        <w:t>There have been many meetings between the offici</w:t>
      </w:r>
      <w:r w:rsidR="00A64D5C">
        <w:rPr>
          <w:sz w:val="24"/>
          <w:szCs w:val="24"/>
        </w:rPr>
        <w:t>als of CDSS and the College of D</w:t>
      </w:r>
      <w:r w:rsidR="00050547">
        <w:rPr>
          <w:sz w:val="24"/>
          <w:szCs w:val="24"/>
        </w:rPr>
        <w:t xml:space="preserve">entistry, discussing the need to establish a second training facility in Saskatchewan. </w:t>
      </w:r>
      <w:r w:rsidR="00C0792C">
        <w:rPr>
          <w:sz w:val="24"/>
          <w:szCs w:val="24"/>
        </w:rPr>
        <w:t>Following discussion of the CDA program at the Annual General Meeting of the College of Dental Surgeons of Saskatchewan, one member of the Board of Directors sent the following message: “</w:t>
      </w:r>
      <w:r w:rsidR="00C0792C">
        <w:rPr>
          <w:rFonts w:eastAsia="Times New Roman"/>
        </w:rPr>
        <w:t>Congratulations on the Dental Assisting Program in house. T</w:t>
      </w:r>
      <w:r w:rsidR="00050547">
        <w:rPr>
          <w:rFonts w:eastAsia="Times New Roman"/>
        </w:rPr>
        <w:t xml:space="preserve">hat is probably the most Member </w:t>
      </w:r>
      <w:proofErr w:type="spellStart"/>
      <w:r w:rsidR="00050547">
        <w:rPr>
          <w:rFonts w:eastAsia="Times New Roman"/>
        </w:rPr>
        <w:t>phil</w:t>
      </w:r>
      <w:r w:rsidR="00C0792C">
        <w:rPr>
          <w:rFonts w:eastAsia="Times New Roman"/>
        </w:rPr>
        <w:t>ic</w:t>
      </w:r>
      <w:proofErr w:type="spellEnd"/>
      <w:r w:rsidR="00C0792C">
        <w:rPr>
          <w:rFonts w:eastAsia="Times New Roman"/>
        </w:rPr>
        <w:t xml:space="preserve"> development in recent memory from a CDSS perspective.”</w:t>
      </w:r>
    </w:p>
    <w:p w14:paraId="38E5610F" w14:textId="60E234CD" w:rsidR="00B05E37" w:rsidRDefault="00C0792C" w:rsidP="0056475A">
      <w:pPr>
        <w:spacing w:line="276" w:lineRule="auto"/>
        <w:rPr>
          <w:sz w:val="24"/>
          <w:szCs w:val="24"/>
        </w:rPr>
      </w:pPr>
      <w:r>
        <w:rPr>
          <w:sz w:val="24"/>
          <w:szCs w:val="24"/>
        </w:rPr>
        <w:lastRenderedPageBreak/>
        <w:t xml:space="preserve">The projected student enrollment is 30 students per year initially. We anticipate this number will increase in the future as we implement </w:t>
      </w:r>
      <w:r w:rsidR="00050547">
        <w:rPr>
          <w:sz w:val="24"/>
          <w:szCs w:val="24"/>
        </w:rPr>
        <w:t>a distance-</w:t>
      </w:r>
      <w:r>
        <w:rPr>
          <w:sz w:val="24"/>
          <w:szCs w:val="24"/>
        </w:rPr>
        <w:t>learning stream that will allow interested Indigenous student to complete the entire program in their home First Nation community.</w:t>
      </w:r>
    </w:p>
    <w:p w14:paraId="11584ED8" w14:textId="77777777" w:rsidR="00874634" w:rsidRDefault="00874634" w:rsidP="0056475A">
      <w:pPr>
        <w:spacing w:line="276" w:lineRule="auto"/>
        <w:rPr>
          <w:sz w:val="24"/>
          <w:szCs w:val="24"/>
        </w:rPr>
      </w:pPr>
    </w:p>
    <w:p w14:paraId="62130548" w14:textId="06D27E1C" w:rsidR="00DD6D77" w:rsidRDefault="00DD6D77" w:rsidP="0056475A">
      <w:pPr>
        <w:spacing w:before="100" w:beforeAutospacing="1" w:after="100" w:afterAutospacing="1" w:line="276" w:lineRule="auto"/>
        <w:rPr>
          <w:rFonts w:eastAsia="Times New Roman" w:cstheme="minorHAnsi"/>
          <w:b/>
          <w:sz w:val="24"/>
          <w:szCs w:val="24"/>
        </w:rPr>
      </w:pPr>
      <w:r w:rsidRPr="00DD6D77">
        <w:rPr>
          <w:rFonts w:eastAsia="Times New Roman" w:cstheme="minorHAnsi"/>
          <w:b/>
          <w:sz w:val="24"/>
          <w:szCs w:val="24"/>
        </w:rPr>
        <w:t xml:space="preserve">The university has articulated new strategies for internationalization, Indigenization, and interdisciplinarity in its strategic and visionary planning. How does this proposal fit with the priorities of the current college or school plan, the </w:t>
      </w:r>
      <w:r w:rsidRPr="00DD6D77">
        <w:rPr>
          <w:rFonts w:eastAsia="Times New Roman" w:cstheme="minorHAnsi"/>
          <w:b/>
          <w:i/>
          <w:sz w:val="24"/>
          <w:szCs w:val="24"/>
        </w:rPr>
        <w:t xml:space="preserve">University Plan 2025, </w:t>
      </w:r>
      <w:r w:rsidRPr="00DD6D77">
        <w:rPr>
          <w:rFonts w:eastAsia="Times New Roman" w:cstheme="minorHAnsi"/>
          <w:b/>
          <w:sz w:val="24"/>
          <w:szCs w:val="24"/>
        </w:rPr>
        <w:t xml:space="preserve">and the university’s </w:t>
      </w:r>
      <w:r w:rsidRPr="00DD6D77">
        <w:rPr>
          <w:rFonts w:eastAsia="Times New Roman" w:cstheme="minorHAnsi"/>
          <w:b/>
          <w:i/>
          <w:sz w:val="24"/>
          <w:szCs w:val="24"/>
        </w:rPr>
        <w:t>Vision, Mission and Values</w:t>
      </w:r>
      <w:r w:rsidRPr="00DD6D77">
        <w:rPr>
          <w:rFonts w:eastAsia="Times New Roman" w:cstheme="minorHAnsi"/>
          <w:b/>
          <w:sz w:val="24"/>
          <w:szCs w:val="24"/>
        </w:rPr>
        <w:t xml:space="preserve">? If the program was not envisioned during the college/school strategic planning process, what circumstances have provided the impetus to offer the program at this time? Are there measurable benefits to offering the program at this time? </w:t>
      </w:r>
    </w:p>
    <w:p w14:paraId="4B3A33A5" w14:textId="06497F19" w:rsidR="00E9544D" w:rsidRDefault="00E9544D" w:rsidP="0056475A">
      <w:pPr>
        <w:spacing w:line="276" w:lineRule="auto"/>
        <w:rPr>
          <w:sz w:val="24"/>
          <w:szCs w:val="24"/>
        </w:rPr>
      </w:pPr>
      <w:r>
        <w:rPr>
          <w:sz w:val="24"/>
          <w:szCs w:val="24"/>
        </w:rPr>
        <w:t xml:space="preserve">The College of Dentistry has completed its </w:t>
      </w:r>
      <w:r>
        <w:rPr>
          <w:i/>
          <w:sz w:val="24"/>
          <w:szCs w:val="24"/>
        </w:rPr>
        <w:t>Strategic Plan</w:t>
      </w:r>
      <w:r w:rsidRPr="00E9544D">
        <w:rPr>
          <w:i/>
          <w:sz w:val="24"/>
          <w:szCs w:val="24"/>
        </w:rPr>
        <w:t xml:space="preserve"> 2025</w:t>
      </w:r>
      <w:r>
        <w:rPr>
          <w:sz w:val="24"/>
          <w:szCs w:val="24"/>
        </w:rPr>
        <w:t xml:space="preserve">, which will become a component of the </w:t>
      </w:r>
      <w:r>
        <w:rPr>
          <w:i/>
          <w:sz w:val="24"/>
          <w:szCs w:val="24"/>
        </w:rPr>
        <w:t xml:space="preserve">University Plan 2025.  </w:t>
      </w:r>
      <w:r>
        <w:rPr>
          <w:sz w:val="24"/>
          <w:szCs w:val="24"/>
        </w:rPr>
        <w:t xml:space="preserve">The Strategic Plan clearly identifies the </w:t>
      </w:r>
      <w:r w:rsidR="00D40D78">
        <w:rPr>
          <w:sz w:val="24"/>
          <w:szCs w:val="24"/>
        </w:rPr>
        <w:t>CDA</w:t>
      </w:r>
      <w:r>
        <w:rPr>
          <w:sz w:val="24"/>
          <w:szCs w:val="24"/>
        </w:rPr>
        <w:t xml:space="preserve"> program as part of </w:t>
      </w:r>
      <w:r w:rsidR="00CA56F9">
        <w:rPr>
          <w:sz w:val="24"/>
          <w:szCs w:val="24"/>
        </w:rPr>
        <w:t>t</w:t>
      </w:r>
      <w:r>
        <w:rPr>
          <w:sz w:val="24"/>
          <w:szCs w:val="24"/>
        </w:rPr>
        <w:t>he ed</w:t>
      </w:r>
      <w:r w:rsidR="006D352A">
        <w:rPr>
          <w:sz w:val="24"/>
          <w:szCs w:val="24"/>
        </w:rPr>
        <w:t xml:space="preserve">ucational plan for the College, </w:t>
      </w:r>
      <w:r w:rsidR="003D3CB2">
        <w:rPr>
          <w:sz w:val="24"/>
          <w:szCs w:val="24"/>
        </w:rPr>
        <w:t>meeting an important need in the Province of Saskatchewan and leading to educational opportunities for Indigenous students. The new program further aligns with the University request for Colleges to decrease the impact of budgetary decreases by increasing the number of students and programs in the College.</w:t>
      </w:r>
    </w:p>
    <w:p w14:paraId="56173422" w14:textId="77777777" w:rsidR="00FF5BF2" w:rsidRPr="00D43D02" w:rsidRDefault="00FF5BF2" w:rsidP="0056475A">
      <w:pPr>
        <w:spacing w:before="100" w:beforeAutospacing="1" w:after="100" w:afterAutospacing="1" w:line="276" w:lineRule="auto"/>
        <w:rPr>
          <w:rFonts w:eastAsia="Times New Roman" w:cstheme="minorHAnsi"/>
          <w:b/>
          <w:sz w:val="24"/>
          <w:szCs w:val="24"/>
        </w:rPr>
      </w:pPr>
      <w:r w:rsidRPr="00D43D02">
        <w:rPr>
          <w:rFonts w:eastAsia="Times New Roman" w:cstheme="minorHAnsi"/>
          <w:b/>
          <w:sz w:val="24"/>
          <w:szCs w:val="24"/>
        </w:rPr>
        <w:t xml:space="preserve">What is the relationship of the proposed program to other programs offered by the college or school and to programs offered elsewhere (interactions, similarities, differences, relative priorities)? What effect will the proposed program have on other similar or related programs, and, in particular, on student enrolment in these programs? Is there justification to proceed regardless of any perceived duplication? Will a program be deleted as a result of offering the new program? </w:t>
      </w:r>
    </w:p>
    <w:p w14:paraId="27E7E941" w14:textId="088CB654" w:rsidR="00501B63" w:rsidRDefault="000D7D83" w:rsidP="0056475A">
      <w:pPr>
        <w:spacing w:line="276" w:lineRule="auto"/>
        <w:rPr>
          <w:sz w:val="24"/>
          <w:szCs w:val="24"/>
        </w:rPr>
      </w:pPr>
      <w:r>
        <w:rPr>
          <w:sz w:val="24"/>
          <w:szCs w:val="24"/>
        </w:rPr>
        <w:t xml:space="preserve">The </w:t>
      </w:r>
      <w:r w:rsidR="00D40D78">
        <w:rPr>
          <w:sz w:val="24"/>
          <w:szCs w:val="24"/>
        </w:rPr>
        <w:t>CDA</w:t>
      </w:r>
      <w:r w:rsidR="004646D9">
        <w:rPr>
          <w:sz w:val="24"/>
          <w:szCs w:val="24"/>
        </w:rPr>
        <w:t xml:space="preserve"> program will offer many advantages to the College of Dentistry DMD program.</w:t>
      </w:r>
      <w:r w:rsidR="005F4DED">
        <w:rPr>
          <w:sz w:val="24"/>
          <w:szCs w:val="24"/>
        </w:rPr>
        <w:t xml:space="preserve"> </w:t>
      </w:r>
      <w:r w:rsidR="004646D9">
        <w:rPr>
          <w:sz w:val="24"/>
          <w:szCs w:val="24"/>
        </w:rPr>
        <w:t xml:space="preserve">The College currently employs 5 certified dental assistants who perform a chairside role supporting the patient care </w:t>
      </w:r>
      <w:r w:rsidR="00501B63">
        <w:rPr>
          <w:sz w:val="24"/>
          <w:szCs w:val="24"/>
        </w:rPr>
        <w:t>of</w:t>
      </w:r>
      <w:r w:rsidR="004646D9">
        <w:rPr>
          <w:sz w:val="24"/>
          <w:szCs w:val="24"/>
        </w:rPr>
        <w:t xml:space="preserve"> 56 dental student</w:t>
      </w:r>
      <w:r w:rsidR="00501B63">
        <w:rPr>
          <w:sz w:val="24"/>
          <w:szCs w:val="24"/>
        </w:rPr>
        <w:t>s</w:t>
      </w:r>
      <w:r w:rsidR="004646D9">
        <w:rPr>
          <w:sz w:val="24"/>
          <w:szCs w:val="24"/>
        </w:rPr>
        <w:t xml:space="preserve">. This </w:t>
      </w:r>
      <w:proofErr w:type="gramStart"/>
      <w:r w:rsidR="004646D9">
        <w:rPr>
          <w:sz w:val="24"/>
          <w:szCs w:val="24"/>
        </w:rPr>
        <w:t xml:space="preserve">assistant </w:t>
      </w:r>
      <w:r w:rsidR="00501B63">
        <w:rPr>
          <w:sz w:val="24"/>
          <w:szCs w:val="24"/>
        </w:rPr>
        <w:t>:</w:t>
      </w:r>
      <w:proofErr w:type="gramEnd"/>
      <w:r w:rsidR="004646D9">
        <w:rPr>
          <w:sz w:val="24"/>
          <w:szCs w:val="24"/>
        </w:rPr>
        <w:t xml:space="preserve"> student ratio means that the majority of dental students </w:t>
      </w:r>
      <w:r w:rsidR="00501B63">
        <w:rPr>
          <w:sz w:val="24"/>
          <w:szCs w:val="24"/>
        </w:rPr>
        <w:t>work</w:t>
      </w:r>
      <w:r w:rsidR="004646D9">
        <w:rPr>
          <w:sz w:val="24"/>
          <w:szCs w:val="24"/>
        </w:rPr>
        <w:t xml:space="preserve"> without the support of a dental assistant. This slows the process of care and leads directly to ergonomic </w:t>
      </w:r>
      <w:r w:rsidR="00501B63">
        <w:rPr>
          <w:sz w:val="24"/>
          <w:szCs w:val="24"/>
        </w:rPr>
        <w:t>problems for dental students. The addition of 30 dental assisting students will allow a greatly increased proportion of dental students being supported by a dental assistant (student) in clinic each day. Improved patient care, student and patient satisfaction, and ergonomics will result.</w:t>
      </w:r>
    </w:p>
    <w:p w14:paraId="2DE6B630" w14:textId="2FA4F2D9" w:rsidR="00501B63" w:rsidRDefault="00501B63" w:rsidP="0056475A">
      <w:pPr>
        <w:spacing w:line="276" w:lineRule="auto"/>
        <w:rPr>
          <w:sz w:val="24"/>
          <w:szCs w:val="24"/>
        </w:rPr>
      </w:pPr>
      <w:r>
        <w:rPr>
          <w:sz w:val="24"/>
          <w:szCs w:val="24"/>
        </w:rPr>
        <w:t>There are no other impacts anticipated from the proposed program. There is no duplication and no program will be deleted as a result of the new CDA program.</w:t>
      </w:r>
    </w:p>
    <w:p w14:paraId="06C71117" w14:textId="77777777" w:rsidR="004646D9" w:rsidRDefault="004646D9" w:rsidP="0056475A">
      <w:pPr>
        <w:spacing w:line="276" w:lineRule="auto"/>
        <w:rPr>
          <w:sz w:val="24"/>
          <w:szCs w:val="24"/>
        </w:rPr>
      </w:pPr>
    </w:p>
    <w:p w14:paraId="32A7AD08" w14:textId="08027407" w:rsidR="00FF5BF2" w:rsidRPr="00383B76" w:rsidRDefault="002C7FC0" w:rsidP="0056475A">
      <w:pPr>
        <w:spacing w:line="276" w:lineRule="auto"/>
        <w:rPr>
          <w:b/>
          <w:szCs w:val="24"/>
        </w:rPr>
      </w:pPr>
      <w:r w:rsidRPr="00383B76">
        <w:rPr>
          <w:szCs w:val="24"/>
        </w:rPr>
        <w:lastRenderedPageBreak/>
        <w:t xml:space="preserve"> </w:t>
      </w:r>
      <w:r w:rsidR="00AB0950" w:rsidRPr="00383B76">
        <w:rPr>
          <w:b/>
          <w:szCs w:val="24"/>
        </w:rPr>
        <w:t>Please describe the resources available and committed to the program, both in terms of one-time costs and ongoing operating costs. What tuition will be assessed for the program and what is the rationale for the tuition proposed? Does the college or school possess the resources required to implement and support the program (faculty teaching and supervision, administrative and other support, student funding, classroom space, infrastructure)? Will additional university resources be required, for example, library or laboratory resources, IT support? Has the Provost or the Institutional Planning and Assessment Office been involved in any discussions related to resources? Please attach a letter of support outlining the resource commitments that have been made to the new program.</w:t>
      </w:r>
    </w:p>
    <w:p w14:paraId="163C6466" w14:textId="3EC2472B" w:rsidR="00916310" w:rsidRDefault="008040DB" w:rsidP="00501B63">
      <w:pPr>
        <w:spacing w:line="276" w:lineRule="auto"/>
        <w:rPr>
          <w:sz w:val="24"/>
          <w:szCs w:val="24"/>
        </w:rPr>
      </w:pPr>
      <w:r>
        <w:rPr>
          <w:sz w:val="24"/>
          <w:szCs w:val="24"/>
        </w:rPr>
        <w:t>The College of Dentistry</w:t>
      </w:r>
      <w:r w:rsidR="00C61C47">
        <w:rPr>
          <w:sz w:val="24"/>
          <w:szCs w:val="24"/>
        </w:rPr>
        <w:t xml:space="preserve"> already possesses </w:t>
      </w:r>
      <w:r w:rsidR="00501B63">
        <w:rPr>
          <w:sz w:val="24"/>
          <w:szCs w:val="24"/>
        </w:rPr>
        <w:t>most of</w:t>
      </w:r>
      <w:r w:rsidR="00C61C47">
        <w:rPr>
          <w:sz w:val="24"/>
          <w:szCs w:val="24"/>
        </w:rPr>
        <w:t xml:space="preserve"> the resources and infrastructure required to implement and support the program.</w:t>
      </w:r>
      <w:r w:rsidR="005F6A5D">
        <w:rPr>
          <w:sz w:val="24"/>
          <w:szCs w:val="24"/>
        </w:rPr>
        <w:t xml:space="preserve"> </w:t>
      </w:r>
      <w:r w:rsidR="005A6798">
        <w:rPr>
          <w:sz w:val="24"/>
          <w:szCs w:val="24"/>
        </w:rPr>
        <w:t>The key infrastructure items needed in a</w:t>
      </w:r>
      <w:r w:rsidR="000866FE">
        <w:rPr>
          <w:sz w:val="24"/>
          <w:szCs w:val="24"/>
        </w:rPr>
        <w:t xml:space="preserve">ny program are all the components of a complete </w:t>
      </w:r>
      <w:r w:rsidR="004A605A">
        <w:rPr>
          <w:sz w:val="24"/>
          <w:szCs w:val="24"/>
        </w:rPr>
        <w:t xml:space="preserve">preclinical simulation lab and a </w:t>
      </w:r>
      <w:r w:rsidR="000866FE">
        <w:rPr>
          <w:sz w:val="24"/>
          <w:szCs w:val="24"/>
        </w:rPr>
        <w:t>dental clinic (the physical space</w:t>
      </w:r>
      <w:r w:rsidR="004A605A">
        <w:rPr>
          <w:sz w:val="24"/>
          <w:szCs w:val="24"/>
        </w:rPr>
        <w:t>s</w:t>
      </w:r>
      <w:r w:rsidR="000866FE">
        <w:rPr>
          <w:sz w:val="24"/>
          <w:szCs w:val="24"/>
        </w:rPr>
        <w:t xml:space="preserve">, </w:t>
      </w:r>
      <w:r w:rsidR="004A605A">
        <w:rPr>
          <w:sz w:val="24"/>
          <w:szCs w:val="24"/>
        </w:rPr>
        <w:t xml:space="preserve">30 dental simulation units, a dental laboratory, clinical </w:t>
      </w:r>
      <w:r w:rsidR="000866FE">
        <w:rPr>
          <w:sz w:val="24"/>
          <w:szCs w:val="24"/>
        </w:rPr>
        <w:t xml:space="preserve">dental chairs, </w:t>
      </w:r>
      <w:r w:rsidR="00A64D5C">
        <w:rPr>
          <w:sz w:val="24"/>
          <w:szCs w:val="24"/>
        </w:rPr>
        <w:t xml:space="preserve">operator and assistant stools, </w:t>
      </w:r>
      <w:r w:rsidR="000866FE">
        <w:rPr>
          <w:sz w:val="24"/>
          <w:szCs w:val="24"/>
        </w:rPr>
        <w:t xml:space="preserve">delivery units, intra-oral lights, x-ray units, compressors, intraoral vacuum units, sterilization, dental equipment, dental instruments, dental sundries, </w:t>
      </w:r>
      <w:proofErr w:type="spellStart"/>
      <w:r w:rsidR="000866FE">
        <w:rPr>
          <w:sz w:val="24"/>
          <w:szCs w:val="24"/>
        </w:rPr>
        <w:t>etc</w:t>
      </w:r>
      <w:proofErr w:type="spellEnd"/>
      <w:r w:rsidR="000866FE">
        <w:rPr>
          <w:sz w:val="24"/>
          <w:szCs w:val="24"/>
        </w:rPr>
        <w:t xml:space="preserve">). While the </w:t>
      </w:r>
      <w:r w:rsidR="00A64D5C">
        <w:rPr>
          <w:sz w:val="24"/>
          <w:szCs w:val="24"/>
        </w:rPr>
        <w:t xml:space="preserve">normal </w:t>
      </w:r>
      <w:r w:rsidR="000866FE">
        <w:rPr>
          <w:sz w:val="24"/>
          <w:szCs w:val="24"/>
        </w:rPr>
        <w:t xml:space="preserve">cost to </w:t>
      </w:r>
      <w:r w:rsidR="00A64D5C">
        <w:rPr>
          <w:sz w:val="24"/>
          <w:szCs w:val="24"/>
        </w:rPr>
        <w:t>establish</w:t>
      </w:r>
      <w:r w:rsidR="000866FE">
        <w:rPr>
          <w:sz w:val="24"/>
          <w:szCs w:val="24"/>
        </w:rPr>
        <w:t xml:space="preserve"> </w:t>
      </w:r>
      <w:r w:rsidR="00A64D5C">
        <w:rPr>
          <w:sz w:val="24"/>
          <w:szCs w:val="24"/>
        </w:rPr>
        <w:t xml:space="preserve">a </w:t>
      </w:r>
      <w:r w:rsidR="000866FE">
        <w:rPr>
          <w:sz w:val="24"/>
          <w:szCs w:val="24"/>
        </w:rPr>
        <w:t xml:space="preserve">de-novo CDA program would normally be </w:t>
      </w:r>
      <w:r w:rsidR="004A605A">
        <w:rPr>
          <w:sz w:val="24"/>
          <w:szCs w:val="24"/>
        </w:rPr>
        <w:t xml:space="preserve">in the </w:t>
      </w:r>
      <w:r w:rsidR="00A64D5C">
        <w:rPr>
          <w:sz w:val="24"/>
          <w:szCs w:val="24"/>
        </w:rPr>
        <w:t>$Millions of dollars, the C</w:t>
      </w:r>
      <w:bookmarkStart w:id="0" w:name="_GoBack"/>
      <w:bookmarkEnd w:id="0"/>
      <w:r w:rsidR="000866FE">
        <w:rPr>
          <w:sz w:val="24"/>
          <w:szCs w:val="24"/>
        </w:rPr>
        <w:t>ollege already has all of this infrastructure in place</w:t>
      </w:r>
      <w:r w:rsidR="00916310">
        <w:rPr>
          <w:sz w:val="24"/>
          <w:szCs w:val="24"/>
        </w:rPr>
        <w:t>, including the necessary classroom space</w:t>
      </w:r>
      <w:r w:rsidR="000866FE">
        <w:rPr>
          <w:sz w:val="24"/>
          <w:szCs w:val="24"/>
        </w:rPr>
        <w:t xml:space="preserve">. </w:t>
      </w:r>
      <w:r w:rsidR="00C9586B">
        <w:rPr>
          <w:sz w:val="24"/>
          <w:szCs w:val="24"/>
        </w:rPr>
        <w:t>No additional library, laboratory, or IT support is needed.</w:t>
      </w:r>
    </w:p>
    <w:p w14:paraId="46E6158E" w14:textId="77777777" w:rsidR="00916310" w:rsidRDefault="000866FE" w:rsidP="00501B63">
      <w:pPr>
        <w:spacing w:line="276" w:lineRule="auto"/>
        <w:rPr>
          <w:sz w:val="24"/>
          <w:szCs w:val="24"/>
        </w:rPr>
      </w:pPr>
      <w:r>
        <w:rPr>
          <w:sz w:val="24"/>
          <w:szCs w:val="24"/>
        </w:rPr>
        <w:t xml:space="preserve">Further, The College has 8 certified dental assistants on staff (5 in a chairside assisting role) and </w:t>
      </w:r>
      <w:r w:rsidR="004A605A">
        <w:rPr>
          <w:sz w:val="24"/>
          <w:szCs w:val="24"/>
        </w:rPr>
        <w:t>has now reassigned</w:t>
      </w:r>
      <w:r>
        <w:rPr>
          <w:sz w:val="24"/>
          <w:szCs w:val="24"/>
        </w:rPr>
        <w:t xml:space="preserve"> the </w:t>
      </w:r>
      <w:r w:rsidR="004A605A">
        <w:rPr>
          <w:sz w:val="24"/>
          <w:szCs w:val="24"/>
        </w:rPr>
        <w:t xml:space="preserve">duties / </w:t>
      </w:r>
      <w:r>
        <w:rPr>
          <w:sz w:val="24"/>
          <w:szCs w:val="24"/>
        </w:rPr>
        <w:t xml:space="preserve">salaries of 1.5 </w:t>
      </w:r>
      <w:r w:rsidR="004A605A">
        <w:rPr>
          <w:sz w:val="24"/>
          <w:szCs w:val="24"/>
        </w:rPr>
        <w:t xml:space="preserve">EFT dental assistants to provide instruction in the CDA program. Only one additional instructor is required for the program. </w:t>
      </w:r>
    </w:p>
    <w:p w14:paraId="43EADDAF" w14:textId="4BC6EDC2" w:rsidR="00501B63" w:rsidRDefault="004A605A" w:rsidP="00501B63">
      <w:pPr>
        <w:spacing w:line="276" w:lineRule="auto"/>
        <w:rPr>
          <w:sz w:val="24"/>
          <w:szCs w:val="24"/>
        </w:rPr>
      </w:pPr>
      <w:r>
        <w:rPr>
          <w:sz w:val="24"/>
          <w:szCs w:val="24"/>
        </w:rPr>
        <w:t>Additional one-time expense items include student lockers ($26,000.00), student instrument kits ($45,000.00) and initial program advertising ($4,500.00).</w:t>
      </w:r>
      <w:r w:rsidR="00D35651">
        <w:rPr>
          <w:sz w:val="24"/>
          <w:szCs w:val="24"/>
        </w:rPr>
        <w:t xml:space="preserve"> Student tuition has been set at $12,000.00 for the 10-month program. This level of tuition is intermediate to that charged across Canada (see table</w:t>
      </w:r>
      <w:r w:rsidR="00B55F8D">
        <w:rPr>
          <w:sz w:val="24"/>
          <w:szCs w:val="24"/>
        </w:rPr>
        <w:t xml:space="preserve"> below</w:t>
      </w:r>
      <w:r w:rsidR="00D35651">
        <w:rPr>
          <w:sz w:val="24"/>
          <w:szCs w:val="24"/>
        </w:rPr>
        <w:t>)</w:t>
      </w:r>
      <w:r w:rsidR="00B55F8D">
        <w:rPr>
          <w:sz w:val="24"/>
          <w:szCs w:val="24"/>
        </w:rPr>
        <w:t>.</w:t>
      </w:r>
    </w:p>
    <w:p w14:paraId="0DDE3944" w14:textId="5E7B2C8F" w:rsidR="00F72DFD" w:rsidRDefault="00C9586B" w:rsidP="0056475A">
      <w:pPr>
        <w:spacing w:line="276" w:lineRule="auto"/>
        <w:rPr>
          <w:sz w:val="24"/>
          <w:szCs w:val="24"/>
        </w:rPr>
      </w:pPr>
      <w:r>
        <w:rPr>
          <w:noProof/>
          <w:sz w:val="24"/>
          <w:szCs w:val="24"/>
          <w:lang w:val="en-US"/>
        </w:rPr>
        <mc:AlternateContent>
          <mc:Choice Requires="wpg">
            <w:drawing>
              <wp:anchor distT="0" distB="0" distL="114300" distR="114300" simplePos="0" relativeHeight="251661312" behindDoc="0" locked="0" layoutInCell="1" allowOverlap="1" wp14:anchorId="36694F1A" wp14:editId="56E36998">
                <wp:simplePos x="0" y="0"/>
                <wp:positionH relativeFrom="column">
                  <wp:posOffset>0</wp:posOffset>
                </wp:positionH>
                <wp:positionV relativeFrom="paragraph">
                  <wp:posOffset>10185</wp:posOffset>
                </wp:positionV>
                <wp:extent cx="5822899" cy="1821485"/>
                <wp:effectExtent l="0" t="0" r="26035" b="26670"/>
                <wp:wrapNone/>
                <wp:docPr id="3" name="Group 3"/>
                <wp:cNvGraphicFramePr/>
                <a:graphic xmlns:a="http://schemas.openxmlformats.org/drawingml/2006/main">
                  <a:graphicData uri="http://schemas.microsoft.com/office/word/2010/wordprocessingGroup">
                    <wpg:wgp>
                      <wpg:cNvGrpSpPr/>
                      <wpg:grpSpPr>
                        <a:xfrm>
                          <a:off x="0" y="0"/>
                          <a:ext cx="5822899" cy="1821485"/>
                          <a:chOff x="0" y="0"/>
                          <a:chExt cx="5822899" cy="1821485"/>
                        </a:xfrm>
                      </wpg:grpSpPr>
                      <wps:wsp>
                        <wps:cNvPr id="217" name="Text Box 2"/>
                        <wps:cNvSpPr txBox="1">
                          <a:spLocks noChangeArrowheads="1"/>
                        </wps:cNvSpPr>
                        <wps:spPr bwMode="auto">
                          <a:xfrm>
                            <a:off x="0" y="0"/>
                            <a:ext cx="3759835" cy="1821485"/>
                          </a:xfrm>
                          <a:prstGeom prst="rect">
                            <a:avLst/>
                          </a:prstGeom>
                          <a:solidFill>
                            <a:srgbClr val="FFFFFF"/>
                          </a:solidFill>
                          <a:ln w="9525">
                            <a:solidFill>
                              <a:schemeClr val="bg1"/>
                            </a:solidFill>
                            <a:miter lim="800000"/>
                            <a:headEnd/>
                            <a:tailEnd/>
                          </a:ln>
                        </wps:spPr>
                        <wps:txbx>
                          <w:txbxContent>
                            <w:tbl>
                              <w:tblPr>
                                <w:tblStyle w:val="TableGrid"/>
                                <w:tblW w:w="5665" w:type="dxa"/>
                                <w:tblLook w:val="04A0" w:firstRow="1" w:lastRow="0" w:firstColumn="1" w:lastColumn="0" w:noHBand="0" w:noVBand="1"/>
                              </w:tblPr>
                              <w:tblGrid>
                                <w:gridCol w:w="2965"/>
                                <w:gridCol w:w="2700"/>
                              </w:tblGrid>
                              <w:tr w:rsidR="00916310" w:rsidRPr="000D6C45" w14:paraId="4695F9EB" w14:textId="77777777" w:rsidTr="00622A98">
                                <w:trPr>
                                  <w:trHeight w:val="242"/>
                                </w:trPr>
                                <w:tc>
                                  <w:tcPr>
                                    <w:tcW w:w="2965" w:type="dxa"/>
                                    <w:hideMark/>
                                  </w:tcPr>
                                  <w:p w14:paraId="2382860A"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Institution</w:t>
                                    </w:r>
                                  </w:p>
                                </w:tc>
                                <w:tc>
                                  <w:tcPr>
                                    <w:tcW w:w="2700" w:type="dxa"/>
                                    <w:hideMark/>
                                  </w:tcPr>
                                  <w:p w14:paraId="615CF7A9" w14:textId="77777777" w:rsidR="00916310" w:rsidRPr="000D6C45" w:rsidRDefault="00916310" w:rsidP="00916310">
                                    <w:pPr>
                                      <w:jc w:val="center"/>
                                      <w:rPr>
                                        <w:rFonts w:ascii="Calibri" w:eastAsia="Times New Roman" w:hAnsi="Calibri" w:cs="Times New Roman"/>
                                        <w:b/>
                                        <w:bCs/>
                                        <w:color w:val="000000"/>
                                        <w:sz w:val="16"/>
                                        <w:szCs w:val="16"/>
                                        <w:lang w:eastAsia="en-CA"/>
                                      </w:rPr>
                                    </w:pPr>
                                    <w:r>
                                      <w:rPr>
                                        <w:rFonts w:ascii="Calibri" w:eastAsia="Times New Roman" w:hAnsi="Calibri" w:cs="Times New Roman"/>
                                        <w:b/>
                                        <w:bCs/>
                                        <w:color w:val="000000"/>
                                        <w:sz w:val="16"/>
                                        <w:szCs w:val="16"/>
                                        <w:lang w:eastAsia="en-CA"/>
                                      </w:rPr>
                                      <w:t xml:space="preserve">Total </w:t>
                                    </w:r>
                                    <w:r w:rsidRPr="000D6C45">
                                      <w:rPr>
                                        <w:rFonts w:ascii="Calibri" w:eastAsia="Times New Roman" w:hAnsi="Calibri" w:cs="Times New Roman"/>
                                        <w:b/>
                                        <w:bCs/>
                                        <w:color w:val="000000"/>
                                        <w:sz w:val="16"/>
                                        <w:szCs w:val="16"/>
                                        <w:lang w:eastAsia="en-CA"/>
                                      </w:rPr>
                                      <w:t>Tuition</w:t>
                                    </w:r>
                                  </w:p>
                                </w:tc>
                              </w:tr>
                              <w:tr w:rsidR="00916310" w:rsidRPr="000D6C45" w14:paraId="185794A1" w14:textId="77777777" w:rsidTr="00622A98">
                                <w:trPr>
                                  <w:trHeight w:val="440"/>
                                </w:trPr>
                                <w:tc>
                                  <w:tcPr>
                                    <w:tcW w:w="2965" w:type="dxa"/>
                                    <w:hideMark/>
                                  </w:tcPr>
                                  <w:p w14:paraId="02A178F4"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CDI College</w:t>
                                    </w:r>
                                  </w:p>
                                </w:tc>
                                <w:tc>
                                  <w:tcPr>
                                    <w:tcW w:w="2700" w:type="dxa"/>
                                    <w:hideMark/>
                                  </w:tcPr>
                                  <w:p w14:paraId="07A9CE2F"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$16</w:t>
                                    </w:r>
                                    <w:r>
                                      <w:rPr>
                                        <w:rFonts w:ascii="Calibri" w:eastAsia="Times New Roman" w:hAnsi="Calibri" w:cs="Times New Roman"/>
                                        <w:color w:val="000000"/>
                                        <w:sz w:val="16"/>
                                        <w:szCs w:val="16"/>
                                        <w:lang w:eastAsia="en-CA"/>
                                      </w:rPr>
                                      <w:t>,</w:t>
                                    </w:r>
                                    <w:r w:rsidRPr="000D6C45">
                                      <w:rPr>
                                        <w:rFonts w:ascii="Calibri" w:eastAsia="Times New Roman" w:hAnsi="Calibri" w:cs="Times New Roman"/>
                                        <w:color w:val="000000"/>
                                        <w:sz w:val="16"/>
                                        <w:szCs w:val="16"/>
                                        <w:lang w:eastAsia="en-CA"/>
                                      </w:rPr>
                                      <w:t>639.00</w:t>
                                    </w:r>
                                    <w:r w:rsidRPr="000D6C45">
                                      <w:rPr>
                                        <w:rFonts w:ascii="Calibri" w:eastAsia="Times New Roman" w:hAnsi="Calibri" w:cs="Times New Roman"/>
                                        <w:color w:val="000000"/>
                                        <w:sz w:val="16"/>
                                        <w:szCs w:val="16"/>
                                        <w:lang w:eastAsia="en-CA"/>
                                      </w:rPr>
                                      <w:br/>
                                      <w:t xml:space="preserve">Books &amp; Supplies </w:t>
                                    </w:r>
                                    <w:r>
                                      <w:rPr>
                                        <w:rFonts w:ascii="Calibri" w:eastAsia="Times New Roman" w:hAnsi="Calibri" w:cs="Times New Roman"/>
                                        <w:color w:val="000000"/>
                                        <w:sz w:val="16"/>
                                        <w:szCs w:val="16"/>
                                        <w:lang w:eastAsia="en-CA"/>
                                      </w:rPr>
                                      <w:t xml:space="preserve">= </w:t>
                                    </w:r>
                                    <w:r w:rsidRPr="000D6C45">
                                      <w:rPr>
                                        <w:rFonts w:ascii="Calibri" w:eastAsia="Times New Roman" w:hAnsi="Calibri" w:cs="Times New Roman"/>
                                        <w:color w:val="000000"/>
                                        <w:sz w:val="16"/>
                                        <w:szCs w:val="16"/>
                                        <w:lang w:eastAsia="en-CA"/>
                                      </w:rPr>
                                      <w:t>$1</w:t>
                                    </w:r>
                                    <w:r>
                                      <w:rPr>
                                        <w:rFonts w:ascii="Calibri" w:eastAsia="Times New Roman" w:hAnsi="Calibri" w:cs="Times New Roman"/>
                                        <w:color w:val="000000"/>
                                        <w:sz w:val="16"/>
                                        <w:szCs w:val="16"/>
                                        <w:lang w:eastAsia="en-CA"/>
                                      </w:rPr>
                                      <w:t>,</w:t>
                                    </w:r>
                                    <w:r w:rsidRPr="000D6C45">
                                      <w:rPr>
                                        <w:rFonts w:ascii="Calibri" w:eastAsia="Times New Roman" w:hAnsi="Calibri" w:cs="Times New Roman"/>
                                        <w:color w:val="000000"/>
                                        <w:sz w:val="16"/>
                                        <w:szCs w:val="16"/>
                                        <w:lang w:eastAsia="en-CA"/>
                                      </w:rPr>
                                      <w:t>860.97</w:t>
                                    </w:r>
                                  </w:p>
                                </w:tc>
                              </w:tr>
                              <w:tr w:rsidR="00916310" w:rsidRPr="000D6C45" w14:paraId="7C1D25C6" w14:textId="77777777" w:rsidTr="00622A98">
                                <w:trPr>
                                  <w:trHeight w:val="260"/>
                                </w:trPr>
                                <w:tc>
                                  <w:tcPr>
                                    <w:tcW w:w="2965" w:type="dxa"/>
                                    <w:hideMark/>
                                  </w:tcPr>
                                  <w:p w14:paraId="72EDADC2"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Colombia College</w:t>
                                    </w:r>
                                  </w:p>
                                </w:tc>
                                <w:tc>
                                  <w:tcPr>
                                    <w:tcW w:w="2700" w:type="dxa"/>
                                    <w:hideMark/>
                                  </w:tcPr>
                                  <w:p w14:paraId="232FCECC"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 xml:space="preserve">$18,605.00 </w:t>
                                    </w:r>
                                  </w:p>
                                </w:tc>
                              </w:tr>
                              <w:tr w:rsidR="00916310" w:rsidRPr="000D6C45" w14:paraId="057E50DA" w14:textId="77777777" w:rsidTr="00622A98">
                                <w:trPr>
                                  <w:trHeight w:val="170"/>
                                </w:trPr>
                                <w:tc>
                                  <w:tcPr>
                                    <w:tcW w:w="2965" w:type="dxa"/>
                                    <w:hideMark/>
                                  </w:tcPr>
                                  <w:p w14:paraId="053F0994"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KDM Dental College</w:t>
                                    </w:r>
                                    <w:r>
                                      <w:rPr>
                                        <w:rFonts w:ascii="Calibri" w:eastAsia="Times New Roman" w:hAnsi="Calibri" w:cs="Times New Roman"/>
                                        <w:b/>
                                        <w:bCs/>
                                        <w:color w:val="000000"/>
                                        <w:sz w:val="16"/>
                                        <w:szCs w:val="16"/>
                                        <w:lang w:eastAsia="en-CA"/>
                                      </w:rPr>
                                      <w:t xml:space="preserve"> </w:t>
                                    </w:r>
                                    <w:r w:rsidRPr="000D6C45">
                                      <w:rPr>
                                        <w:rFonts w:ascii="Calibri" w:eastAsia="Times New Roman" w:hAnsi="Calibri" w:cs="Times New Roman"/>
                                        <w:b/>
                                        <w:bCs/>
                                        <w:color w:val="000000"/>
                                        <w:sz w:val="16"/>
                                        <w:szCs w:val="16"/>
                                        <w:lang w:eastAsia="en-CA"/>
                                      </w:rPr>
                                      <w:t xml:space="preserve">International </w:t>
                                    </w:r>
                                  </w:p>
                                </w:tc>
                                <w:tc>
                                  <w:tcPr>
                                    <w:tcW w:w="2700" w:type="dxa"/>
                                    <w:hideMark/>
                                  </w:tcPr>
                                  <w:p w14:paraId="5E5F34ED"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 xml:space="preserve">$18,688.00 </w:t>
                                    </w:r>
                                  </w:p>
                                </w:tc>
                              </w:tr>
                              <w:tr w:rsidR="00916310" w:rsidRPr="000D6C45" w14:paraId="3E4A5DA3" w14:textId="77777777" w:rsidTr="00622A98">
                                <w:trPr>
                                  <w:trHeight w:val="413"/>
                                </w:trPr>
                                <w:tc>
                                  <w:tcPr>
                                    <w:tcW w:w="2965" w:type="dxa"/>
                                    <w:hideMark/>
                                  </w:tcPr>
                                  <w:p w14:paraId="59F06C1F"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NAIT</w:t>
                                    </w:r>
                                  </w:p>
                                </w:tc>
                                <w:tc>
                                  <w:tcPr>
                                    <w:tcW w:w="2700" w:type="dxa"/>
                                    <w:hideMark/>
                                  </w:tcPr>
                                  <w:p w14:paraId="7770D28D" w14:textId="77777777" w:rsidR="00916310" w:rsidRPr="000D6C45" w:rsidRDefault="00916310" w:rsidP="00916310">
                                    <w:pP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$8,340</w:t>
                                    </w:r>
                                    <w:r w:rsidRPr="000D6C45">
                                      <w:rPr>
                                        <w:rFonts w:ascii="Calibri" w:eastAsia="Times New Roman" w:hAnsi="Calibri" w:cs="Times New Roman"/>
                                        <w:color w:val="000000"/>
                                        <w:sz w:val="16"/>
                                        <w:szCs w:val="16"/>
                                        <w:lang w:eastAsia="en-CA"/>
                                      </w:rPr>
                                      <w:br/>
                                      <w:t>Books/Supplies = $4</w:t>
                                    </w:r>
                                    <w:r>
                                      <w:rPr>
                                        <w:rFonts w:ascii="Calibri" w:eastAsia="Times New Roman" w:hAnsi="Calibri" w:cs="Times New Roman"/>
                                        <w:color w:val="000000"/>
                                        <w:sz w:val="16"/>
                                        <w:szCs w:val="16"/>
                                        <w:lang w:eastAsia="en-CA"/>
                                      </w:rPr>
                                      <w:t>,</w:t>
                                    </w:r>
                                    <w:r w:rsidRPr="000D6C45">
                                      <w:rPr>
                                        <w:rFonts w:ascii="Calibri" w:eastAsia="Times New Roman" w:hAnsi="Calibri" w:cs="Times New Roman"/>
                                        <w:color w:val="000000"/>
                                        <w:sz w:val="16"/>
                                        <w:szCs w:val="16"/>
                                        <w:lang w:eastAsia="en-CA"/>
                                      </w:rPr>
                                      <w:t>776</w:t>
                                    </w:r>
                                  </w:p>
                                </w:tc>
                              </w:tr>
                              <w:tr w:rsidR="00916310" w:rsidRPr="000D6C45" w14:paraId="67D2414F" w14:textId="77777777" w:rsidTr="00622A98">
                                <w:trPr>
                                  <w:trHeight w:val="251"/>
                                </w:trPr>
                                <w:tc>
                                  <w:tcPr>
                                    <w:tcW w:w="2965" w:type="dxa"/>
                                    <w:hideMark/>
                                  </w:tcPr>
                                  <w:p w14:paraId="45F71E24"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Saskatchewan</w:t>
                                    </w:r>
                                    <w:r>
                                      <w:rPr>
                                        <w:rFonts w:ascii="Calibri" w:eastAsia="Times New Roman" w:hAnsi="Calibri" w:cs="Times New Roman"/>
                                        <w:b/>
                                        <w:bCs/>
                                        <w:color w:val="000000"/>
                                        <w:sz w:val="16"/>
                                        <w:szCs w:val="16"/>
                                        <w:lang w:eastAsia="en-CA"/>
                                      </w:rPr>
                                      <w:t xml:space="preserve"> </w:t>
                                    </w:r>
                                    <w:r w:rsidRPr="000D6C45">
                                      <w:rPr>
                                        <w:rFonts w:ascii="Calibri" w:eastAsia="Times New Roman" w:hAnsi="Calibri" w:cs="Times New Roman"/>
                                        <w:b/>
                                        <w:bCs/>
                                        <w:color w:val="000000"/>
                                        <w:sz w:val="16"/>
                                        <w:szCs w:val="16"/>
                                        <w:lang w:eastAsia="en-CA"/>
                                      </w:rPr>
                                      <w:t>Polytechnic</w:t>
                                    </w:r>
                                  </w:p>
                                </w:tc>
                                <w:tc>
                                  <w:tcPr>
                                    <w:tcW w:w="2700" w:type="dxa"/>
                                    <w:hideMark/>
                                  </w:tcPr>
                                  <w:p w14:paraId="344C2272"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 xml:space="preserve">$8,200.00 </w:t>
                                    </w:r>
                                  </w:p>
                                </w:tc>
                              </w:tr>
                              <w:tr w:rsidR="00916310" w:rsidRPr="000D6C45" w14:paraId="357D3C61" w14:textId="77777777" w:rsidTr="00622A98">
                                <w:trPr>
                                  <w:trHeight w:val="260"/>
                                </w:trPr>
                                <w:tc>
                                  <w:tcPr>
                                    <w:tcW w:w="2965" w:type="dxa"/>
                                    <w:hideMark/>
                                  </w:tcPr>
                                  <w:p w14:paraId="082061FF" w14:textId="77777777" w:rsidR="00916310" w:rsidRPr="000D6C45" w:rsidRDefault="00916310" w:rsidP="00916310">
                                    <w:pPr>
                                      <w:rPr>
                                        <w:rFonts w:ascii="Calibri" w:eastAsia="Times New Roman" w:hAnsi="Calibri" w:cs="Times New Roman"/>
                                        <w:b/>
                                        <w:bCs/>
                                        <w:color w:val="000000"/>
                                        <w:sz w:val="16"/>
                                        <w:szCs w:val="16"/>
                                        <w:lang w:eastAsia="en-CA"/>
                                      </w:rPr>
                                    </w:pPr>
                                    <w:r>
                                      <w:rPr>
                                        <w:rFonts w:ascii="Calibri" w:eastAsia="Times New Roman" w:hAnsi="Calibri" w:cs="Times New Roman"/>
                                        <w:b/>
                                        <w:bCs/>
                                        <w:color w:val="000000"/>
                                        <w:sz w:val="16"/>
                                        <w:szCs w:val="16"/>
                                        <w:lang w:eastAsia="en-CA"/>
                                      </w:rPr>
                                      <w:t>Vancouver Community College</w:t>
                                    </w:r>
                                  </w:p>
                                </w:tc>
                                <w:tc>
                                  <w:tcPr>
                                    <w:tcW w:w="2700" w:type="dxa"/>
                                    <w:hideMark/>
                                  </w:tcPr>
                                  <w:p w14:paraId="5D5C357F"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$4717</w:t>
                                    </w:r>
                                    <w:r w:rsidRPr="000D6C45">
                                      <w:rPr>
                                        <w:rFonts w:ascii="Calibri" w:eastAsia="Times New Roman" w:hAnsi="Calibri" w:cs="Times New Roman"/>
                                        <w:color w:val="000000"/>
                                        <w:sz w:val="16"/>
                                        <w:szCs w:val="16"/>
                                        <w:lang w:eastAsia="en-CA"/>
                                      </w:rPr>
                                      <w:br/>
                                      <w:t>Other costs = $4775</w:t>
                                    </w:r>
                                  </w:p>
                                </w:tc>
                              </w:tr>
                              <w:tr w:rsidR="00916310" w:rsidRPr="000D6C45" w14:paraId="0F0E6F39" w14:textId="77777777" w:rsidTr="00622A98">
                                <w:trPr>
                                  <w:trHeight w:val="413"/>
                                </w:trPr>
                                <w:tc>
                                  <w:tcPr>
                                    <w:tcW w:w="2965" w:type="dxa"/>
                                    <w:hideMark/>
                                  </w:tcPr>
                                  <w:p w14:paraId="208216A7"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Red River College</w:t>
                                    </w:r>
                                  </w:p>
                                </w:tc>
                                <w:tc>
                                  <w:tcPr>
                                    <w:tcW w:w="2700" w:type="dxa"/>
                                    <w:hideMark/>
                                  </w:tcPr>
                                  <w:p w14:paraId="39ABCE19"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$3816.00</w:t>
                                    </w:r>
                                    <w:r w:rsidRPr="000D6C45">
                                      <w:rPr>
                                        <w:rFonts w:ascii="Calibri" w:eastAsia="Times New Roman" w:hAnsi="Calibri" w:cs="Times New Roman"/>
                                        <w:color w:val="000000"/>
                                        <w:sz w:val="16"/>
                                        <w:szCs w:val="16"/>
                                        <w:lang w:eastAsia="en-CA"/>
                                      </w:rPr>
                                      <w:br/>
                                      <w:t>Books/Supplies $1125.00</w:t>
                                    </w:r>
                                  </w:p>
                                </w:tc>
                              </w:tr>
                            </w:tbl>
                            <w:p w14:paraId="795E5AD7" w14:textId="62BB1405" w:rsidR="00916310" w:rsidRDefault="00916310"/>
                          </w:txbxContent>
                        </wps:txbx>
                        <wps:bodyPr rot="0" vert="horz" wrap="square" lIns="91440" tIns="45720" rIns="91440" bIns="45720" anchor="t" anchorCtr="0">
                          <a:noAutofit/>
                        </wps:bodyPr>
                      </wps:wsp>
                      <wps:wsp>
                        <wps:cNvPr id="1" name="Left Arrow 1"/>
                        <wps:cNvSpPr/>
                        <wps:spPr>
                          <a:xfrm>
                            <a:off x="3994099" y="599847"/>
                            <a:ext cx="1828800" cy="636422"/>
                          </a:xfrm>
                          <a:prstGeom prst="lef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A4F63FA" w14:textId="0AECDF39" w:rsidR="00916310" w:rsidRPr="00916310" w:rsidRDefault="00916310" w:rsidP="00916310">
                              <w:pPr>
                                <w:jc w:val="center"/>
                              </w:pPr>
                              <w:r w:rsidRPr="00916310">
                                <w:t>USask Tuition = $12,000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694F1A" id="Group 3" o:spid="_x0000_s1026" style="position:absolute;margin-left:0;margin-top:.8pt;width:458.5pt;height:143.4pt;z-index:251661312" coordsize="58228,18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">
                <v:shapetype id="_x0000_t202" coordsize="21600,21600" o:spt="202" path="m,l,21600r21600,l21600,xe">
                  <v:stroke joinstyle="miter"/>
                  <v:path gradientshapeok="t" o:connecttype="rect"/>
                </v:shapetype>
                <v:shape id="_x0000_s1027" type="#_x0000_t202" style="position:absolute;width:37598;height:18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tbl>
                        <w:tblPr>
                          <w:tblStyle w:val="TableGrid"/>
                          <w:tblW w:w="5665" w:type="dxa"/>
                          <w:tblLook w:val="04A0" w:firstRow="1" w:lastRow="0" w:firstColumn="1" w:lastColumn="0" w:noHBand="0" w:noVBand="1"/>
                        </w:tblPr>
                        <w:tblGrid>
                          <w:gridCol w:w="2965"/>
                          <w:gridCol w:w="2700"/>
                        </w:tblGrid>
                        <w:tr w:rsidR="00916310" w:rsidRPr="000D6C45" w14:paraId="4695F9EB" w14:textId="77777777" w:rsidTr="00622A98">
                          <w:trPr>
                            <w:trHeight w:val="242"/>
                          </w:trPr>
                          <w:tc>
                            <w:tcPr>
                              <w:tcW w:w="2965" w:type="dxa"/>
                              <w:hideMark/>
                            </w:tcPr>
                            <w:p w14:paraId="2382860A"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Institution</w:t>
                              </w:r>
                            </w:p>
                          </w:tc>
                          <w:tc>
                            <w:tcPr>
                              <w:tcW w:w="2700" w:type="dxa"/>
                              <w:hideMark/>
                            </w:tcPr>
                            <w:p w14:paraId="615CF7A9" w14:textId="77777777" w:rsidR="00916310" w:rsidRPr="000D6C45" w:rsidRDefault="00916310" w:rsidP="00916310">
                              <w:pPr>
                                <w:jc w:val="center"/>
                                <w:rPr>
                                  <w:rFonts w:ascii="Calibri" w:eastAsia="Times New Roman" w:hAnsi="Calibri" w:cs="Times New Roman"/>
                                  <w:b/>
                                  <w:bCs/>
                                  <w:color w:val="000000"/>
                                  <w:sz w:val="16"/>
                                  <w:szCs w:val="16"/>
                                  <w:lang w:eastAsia="en-CA"/>
                                </w:rPr>
                              </w:pPr>
                              <w:r>
                                <w:rPr>
                                  <w:rFonts w:ascii="Calibri" w:eastAsia="Times New Roman" w:hAnsi="Calibri" w:cs="Times New Roman"/>
                                  <w:b/>
                                  <w:bCs/>
                                  <w:color w:val="000000"/>
                                  <w:sz w:val="16"/>
                                  <w:szCs w:val="16"/>
                                  <w:lang w:eastAsia="en-CA"/>
                                </w:rPr>
                                <w:t xml:space="preserve">Total </w:t>
                              </w:r>
                              <w:r w:rsidRPr="000D6C45">
                                <w:rPr>
                                  <w:rFonts w:ascii="Calibri" w:eastAsia="Times New Roman" w:hAnsi="Calibri" w:cs="Times New Roman"/>
                                  <w:b/>
                                  <w:bCs/>
                                  <w:color w:val="000000"/>
                                  <w:sz w:val="16"/>
                                  <w:szCs w:val="16"/>
                                  <w:lang w:eastAsia="en-CA"/>
                                </w:rPr>
                                <w:t>Tuition</w:t>
                              </w:r>
                            </w:p>
                          </w:tc>
                        </w:tr>
                        <w:tr w:rsidR="00916310" w:rsidRPr="000D6C45" w14:paraId="185794A1" w14:textId="77777777" w:rsidTr="00622A98">
                          <w:trPr>
                            <w:trHeight w:val="440"/>
                          </w:trPr>
                          <w:tc>
                            <w:tcPr>
                              <w:tcW w:w="2965" w:type="dxa"/>
                              <w:hideMark/>
                            </w:tcPr>
                            <w:p w14:paraId="02A178F4"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CDI College</w:t>
                              </w:r>
                            </w:p>
                          </w:tc>
                          <w:tc>
                            <w:tcPr>
                              <w:tcW w:w="2700" w:type="dxa"/>
                              <w:hideMark/>
                            </w:tcPr>
                            <w:p w14:paraId="07A9CE2F"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$16</w:t>
                              </w:r>
                              <w:r>
                                <w:rPr>
                                  <w:rFonts w:ascii="Calibri" w:eastAsia="Times New Roman" w:hAnsi="Calibri" w:cs="Times New Roman"/>
                                  <w:color w:val="000000"/>
                                  <w:sz w:val="16"/>
                                  <w:szCs w:val="16"/>
                                  <w:lang w:eastAsia="en-CA"/>
                                </w:rPr>
                                <w:t>,</w:t>
                              </w:r>
                              <w:r w:rsidRPr="000D6C45">
                                <w:rPr>
                                  <w:rFonts w:ascii="Calibri" w:eastAsia="Times New Roman" w:hAnsi="Calibri" w:cs="Times New Roman"/>
                                  <w:color w:val="000000"/>
                                  <w:sz w:val="16"/>
                                  <w:szCs w:val="16"/>
                                  <w:lang w:eastAsia="en-CA"/>
                                </w:rPr>
                                <w:t>639.00</w:t>
                              </w:r>
                              <w:r w:rsidRPr="000D6C45">
                                <w:rPr>
                                  <w:rFonts w:ascii="Calibri" w:eastAsia="Times New Roman" w:hAnsi="Calibri" w:cs="Times New Roman"/>
                                  <w:color w:val="000000"/>
                                  <w:sz w:val="16"/>
                                  <w:szCs w:val="16"/>
                                  <w:lang w:eastAsia="en-CA"/>
                                </w:rPr>
                                <w:br/>
                                <w:t xml:space="preserve">Books &amp; Supplies </w:t>
                              </w:r>
                              <w:r>
                                <w:rPr>
                                  <w:rFonts w:ascii="Calibri" w:eastAsia="Times New Roman" w:hAnsi="Calibri" w:cs="Times New Roman"/>
                                  <w:color w:val="000000"/>
                                  <w:sz w:val="16"/>
                                  <w:szCs w:val="16"/>
                                  <w:lang w:eastAsia="en-CA"/>
                                </w:rPr>
                                <w:t xml:space="preserve">= </w:t>
                              </w:r>
                              <w:r w:rsidRPr="000D6C45">
                                <w:rPr>
                                  <w:rFonts w:ascii="Calibri" w:eastAsia="Times New Roman" w:hAnsi="Calibri" w:cs="Times New Roman"/>
                                  <w:color w:val="000000"/>
                                  <w:sz w:val="16"/>
                                  <w:szCs w:val="16"/>
                                  <w:lang w:eastAsia="en-CA"/>
                                </w:rPr>
                                <w:t>$1</w:t>
                              </w:r>
                              <w:r>
                                <w:rPr>
                                  <w:rFonts w:ascii="Calibri" w:eastAsia="Times New Roman" w:hAnsi="Calibri" w:cs="Times New Roman"/>
                                  <w:color w:val="000000"/>
                                  <w:sz w:val="16"/>
                                  <w:szCs w:val="16"/>
                                  <w:lang w:eastAsia="en-CA"/>
                                </w:rPr>
                                <w:t>,</w:t>
                              </w:r>
                              <w:r w:rsidRPr="000D6C45">
                                <w:rPr>
                                  <w:rFonts w:ascii="Calibri" w:eastAsia="Times New Roman" w:hAnsi="Calibri" w:cs="Times New Roman"/>
                                  <w:color w:val="000000"/>
                                  <w:sz w:val="16"/>
                                  <w:szCs w:val="16"/>
                                  <w:lang w:eastAsia="en-CA"/>
                                </w:rPr>
                                <w:t>860.97</w:t>
                              </w:r>
                            </w:p>
                          </w:tc>
                        </w:tr>
                        <w:tr w:rsidR="00916310" w:rsidRPr="000D6C45" w14:paraId="7C1D25C6" w14:textId="77777777" w:rsidTr="00622A98">
                          <w:trPr>
                            <w:trHeight w:val="260"/>
                          </w:trPr>
                          <w:tc>
                            <w:tcPr>
                              <w:tcW w:w="2965" w:type="dxa"/>
                              <w:hideMark/>
                            </w:tcPr>
                            <w:p w14:paraId="72EDADC2"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Colombia College</w:t>
                              </w:r>
                            </w:p>
                          </w:tc>
                          <w:tc>
                            <w:tcPr>
                              <w:tcW w:w="2700" w:type="dxa"/>
                              <w:hideMark/>
                            </w:tcPr>
                            <w:p w14:paraId="232FCECC"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 xml:space="preserve">$18,605.00 </w:t>
                              </w:r>
                            </w:p>
                          </w:tc>
                        </w:tr>
                        <w:tr w:rsidR="00916310" w:rsidRPr="000D6C45" w14:paraId="057E50DA" w14:textId="77777777" w:rsidTr="00622A98">
                          <w:trPr>
                            <w:trHeight w:val="170"/>
                          </w:trPr>
                          <w:tc>
                            <w:tcPr>
                              <w:tcW w:w="2965" w:type="dxa"/>
                              <w:hideMark/>
                            </w:tcPr>
                            <w:p w14:paraId="053F0994"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KDM Dental College</w:t>
                              </w:r>
                              <w:r>
                                <w:rPr>
                                  <w:rFonts w:ascii="Calibri" w:eastAsia="Times New Roman" w:hAnsi="Calibri" w:cs="Times New Roman"/>
                                  <w:b/>
                                  <w:bCs/>
                                  <w:color w:val="000000"/>
                                  <w:sz w:val="16"/>
                                  <w:szCs w:val="16"/>
                                  <w:lang w:eastAsia="en-CA"/>
                                </w:rPr>
                                <w:t xml:space="preserve"> </w:t>
                              </w:r>
                              <w:r w:rsidRPr="000D6C45">
                                <w:rPr>
                                  <w:rFonts w:ascii="Calibri" w:eastAsia="Times New Roman" w:hAnsi="Calibri" w:cs="Times New Roman"/>
                                  <w:b/>
                                  <w:bCs/>
                                  <w:color w:val="000000"/>
                                  <w:sz w:val="16"/>
                                  <w:szCs w:val="16"/>
                                  <w:lang w:eastAsia="en-CA"/>
                                </w:rPr>
                                <w:t xml:space="preserve">International </w:t>
                              </w:r>
                            </w:p>
                          </w:tc>
                          <w:tc>
                            <w:tcPr>
                              <w:tcW w:w="2700" w:type="dxa"/>
                              <w:hideMark/>
                            </w:tcPr>
                            <w:p w14:paraId="5E5F34ED"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 xml:space="preserve">$18,688.00 </w:t>
                              </w:r>
                            </w:p>
                          </w:tc>
                        </w:tr>
                        <w:tr w:rsidR="00916310" w:rsidRPr="000D6C45" w14:paraId="3E4A5DA3" w14:textId="77777777" w:rsidTr="00622A98">
                          <w:trPr>
                            <w:trHeight w:val="413"/>
                          </w:trPr>
                          <w:tc>
                            <w:tcPr>
                              <w:tcW w:w="2965" w:type="dxa"/>
                              <w:hideMark/>
                            </w:tcPr>
                            <w:p w14:paraId="59F06C1F"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NAIT</w:t>
                              </w:r>
                            </w:p>
                          </w:tc>
                          <w:tc>
                            <w:tcPr>
                              <w:tcW w:w="2700" w:type="dxa"/>
                              <w:hideMark/>
                            </w:tcPr>
                            <w:p w14:paraId="7770D28D" w14:textId="77777777" w:rsidR="00916310" w:rsidRPr="000D6C45" w:rsidRDefault="00916310" w:rsidP="00916310">
                              <w:pPr>
                                <w:rPr>
                                  <w:rFonts w:ascii="Calibri" w:eastAsia="Times New Roman" w:hAnsi="Calibri" w:cs="Times New Roman"/>
                                  <w:color w:val="000000"/>
                                  <w:sz w:val="16"/>
                                  <w:szCs w:val="16"/>
                                  <w:lang w:eastAsia="en-CA"/>
                                </w:rPr>
                              </w:pPr>
                              <w:r>
                                <w:rPr>
                                  <w:rFonts w:ascii="Calibri" w:eastAsia="Times New Roman" w:hAnsi="Calibri" w:cs="Times New Roman"/>
                                  <w:color w:val="000000"/>
                                  <w:sz w:val="16"/>
                                  <w:szCs w:val="16"/>
                                  <w:lang w:eastAsia="en-CA"/>
                                </w:rPr>
                                <w:t>$8,340</w:t>
                              </w:r>
                              <w:r w:rsidRPr="000D6C45">
                                <w:rPr>
                                  <w:rFonts w:ascii="Calibri" w:eastAsia="Times New Roman" w:hAnsi="Calibri" w:cs="Times New Roman"/>
                                  <w:color w:val="000000"/>
                                  <w:sz w:val="16"/>
                                  <w:szCs w:val="16"/>
                                  <w:lang w:eastAsia="en-CA"/>
                                </w:rPr>
                                <w:br/>
                                <w:t>Books/Supplies = $4</w:t>
                              </w:r>
                              <w:r>
                                <w:rPr>
                                  <w:rFonts w:ascii="Calibri" w:eastAsia="Times New Roman" w:hAnsi="Calibri" w:cs="Times New Roman"/>
                                  <w:color w:val="000000"/>
                                  <w:sz w:val="16"/>
                                  <w:szCs w:val="16"/>
                                  <w:lang w:eastAsia="en-CA"/>
                                </w:rPr>
                                <w:t>,</w:t>
                              </w:r>
                              <w:r w:rsidRPr="000D6C45">
                                <w:rPr>
                                  <w:rFonts w:ascii="Calibri" w:eastAsia="Times New Roman" w:hAnsi="Calibri" w:cs="Times New Roman"/>
                                  <w:color w:val="000000"/>
                                  <w:sz w:val="16"/>
                                  <w:szCs w:val="16"/>
                                  <w:lang w:eastAsia="en-CA"/>
                                </w:rPr>
                                <w:t>776</w:t>
                              </w:r>
                            </w:p>
                          </w:tc>
                        </w:tr>
                        <w:tr w:rsidR="00916310" w:rsidRPr="000D6C45" w14:paraId="67D2414F" w14:textId="77777777" w:rsidTr="00622A98">
                          <w:trPr>
                            <w:trHeight w:val="251"/>
                          </w:trPr>
                          <w:tc>
                            <w:tcPr>
                              <w:tcW w:w="2965" w:type="dxa"/>
                              <w:hideMark/>
                            </w:tcPr>
                            <w:p w14:paraId="45F71E24"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Saskatchewan</w:t>
                              </w:r>
                              <w:r>
                                <w:rPr>
                                  <w:rFonts w:ascii="Calibri" w:eastAsia="Times New Roman" w:hAnsi="Calibri" w:cs="Times New Roman"/>
                                  <w:b/>
                                  <w:bCs/>
                                  <w:color w:val="000000"/>
                                  <w:sz w:val="16"/>
                                  <w:szCs w:val="16"/>
                                  <w:lang w:eastAsia="en-CA"/>
                                </w:rPr>
                                <w:t xml:space="preserve"> </w:t>
                              </w:r>
                              <w:r w:rsidRPr="000D6C45">
                                <w:rPr>
                                  <w:rFonts w:ascii="Calibri" w:eastAsia="Times New Roman" w:hAnsi="Calibri" w:cs="Times New Roman"/>
                                  <w:b/>
                                  <w:bCs/>
                                  <w:color w:val="000000"/>
                                  <w:sz w:val="16"/>
                                  <w:szCs w:val="16"/>
                                  <w:lang w:eastAsia="en-CA"/>
                                </w:rPr>
                                <w:t>Polytechnic</w:t>
                              </w:r>
                            </w:p>
                          </w:tc>
                          <w:tc>
                            <w:tcPr>
                              <w:tcW w:w="2700" w:type="dxa"/>
                              <w:hideMark/>
                            </w:tcPr>
                            <w:p w14:paraId="344C2272"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 xml:space="preserve">$8,200.00 </w:t>
                              </w:r>
                            </w:p>
                          </w:tc>
                        </w:tr>
                        <w:tr w:rsidR="00916310" w:rsidRPr="000D6C45" w14:paraId="357D3C61" w14:textId="77777777" w:rsidTr="00622A98">
                          <w:trPr>
                            <w:trHeight w:val="260"/>
                          </w:trPr>
                          <w:tc>
                            <w:tcPr>
                              <w:tcW w:w="2965" w:type="dxa"/>
                              <w:hideMark/>
                            </w:tcPr>
                            <w:p w14:paraId="082061FF" w14:textId="77777777" w:rsidR="00916310" w:rsidRPr="000D6C45" w:rsidRDefault="00916310" w:rsidP="00916310">
                              <w:pPr>
                                <w:rPr>
                                  <w:rFonts w:ascii="Calibri" w:eastAsia="Times New Roman" w:hAnsi="Calibri" w:cs="Times New Roman"/>
                                  <w:b/>
                                  <w:bCs/>
                                  <w:color w:val="000000"/>
                                  <w:sz w:val="16"/>
                                  <w:szCs w:val="16"/>
                                  <w:lang w:eastAsia="en-CA"/>
                                </w:rPr>
                              </w:pPr>
                              <w:r>
                                <w:rPr>
                                  <w:rFonts w:ascii="Calibri" w:eastAsia="Times New Roman" w:hAnsi="Calibri" w:cs="Times New Roman"/>
                                  <w:b/>
                                  <w:bCs/>
                                  <w:color w:val="000000"/>
                                  <w:sz w:val="16"/>
                                  <w:szCs w:val="16"/>
                                  <w:lang w:eastAsia="en-CA"/>
                                </w:rPr>
                                <w:t>Vancouver Community College</w:t>
                              </w:r>
                            </w:p>
                          </w:tc>
                          <w:tc>
                            <w:tcPr>
                              <w:tcW w:w="2700" w:type="dxa"/>
                              <w:hideMark/>
                            </w:tcPr>
                            <w:p w14:paraId="5D5C357F"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$4717</w:t>
                              </w:r>
                              <w:r w:rsidRPr="000D6C45">
                                <w:rPr>
                                  <w:rFonts w:ascii="Calibri" w:eastAsia="Times New Roman" w:hAnsi="Calibri" w:cs="Times New Roman"/>
                                  <w:color w:val="000000"/>
                                  <w:sz w:val="16"/>
                                  <w:szCs w:val="16"/>
                                  <w:lang w:eastAsia="en-CA"/>
                                </w:rPr>
                                <w:br/>
                                <w:t>Other costs = $4775</w:t>
                              </w:r>
                            </w:p>
                          </w:tc>
                        </w:tr>
                        <w:tr w:rsidR="00916310" w:rsidRPr="000D6C45" w14:paraId="0F0E6F39" w14:textId="77777777" w:rsidTr="00622A98">
                          <w:trPr>
                            <w:trHeight w:val="413"/>
                          </w:trPr>
                          <w:tc>
                            <w:tcPr>
                              <w:tcW w:w="2965" w:type="dxa"/>
                              <w:hideMark/>
                            </w:tcPr>
                            <w:p w14:paraId="208216A7" w14:textId="77777777" w:rsidR="00916310" w:rsidRPr="000D6C45" w:rsidRDefault="00916310" w:rsidP="00916310">
                              <w:pPr>
                                <w:rPr>
                                  <w:rFonts w:ascii="Calibri" w:eastAsia="Times New Roman" w:hAnsi="Calibri" w:cs="Times New Roman"/>
                                  <w:b/>
                                  <w:bCs/>
                                  <w:color w:val="000000"/>
                                  <w:sz w:val="16"/>
                                  <w:szCs w:val="16"/>
                                  <w:lang w:eastAsia="en-CA"/>
                                </w:rPr>
                              </w:pPr>
                              <w:r w:rsidRPr="000D6C45">
                                <w:rPr>
                                  <w:rFonts w:ascii="Calibri" w:eastAsia="Times New Roman" w:hAnsi="Calibri" w:cs="Times New Roman"/>
                                  <w:b/>
                                  <w:bCs/>
                                  <w:color w:val="000000"/>
                                  <w:sz w:val="16"/>
                                  <w:szCs w:val="16"/>
                                  <w:lang w:eastAsia="en-CA"/>
                                </w:rPr>
                                <w:t>Red River College</w:t>
                              </w:r>
                            </w:p>
                          </w:tc>
                          <w:tc>
                            <w:tcPr>
                              <w:tcW w:w="2700" w:type="dxa"/>
                              <w:hideMark/>
                            </w:tcPr>
                            <w:p w14:paraId="39ABCE19" w14:textId="77777777" w:rsidR="00916310" w:rsidRPr="000D6C45" w:rsidRDefault="00916310" w:rsidP="00916310">
                              <w:pPr>
                                <w:rPr>
                                  <w:rFonts w:ascii="Calibri" w:eastAsia="Times New Roman" w:hAnsi="Calibri" w:cs="Times New Roman"/>
                                  <w:color w:val="000000"/>
                                  <w:sz w:val="16"/>
                                  <w:szCs w:val="16"/>
                                  <w:lang w:eastAsia="en-CA"/>
                                </w:rPr>
                              </w:pPr>
                              <w:r w:rsidRPr="000D6C45">
                                <w:rPr>
                                  <w:rFonts w:ascii="Calibri" w:eastAsia="Times New Roman" w:hAnsi="Calibri" w:cs="Times New Roman"/>
                                  <w:color w:val="000000"/>
                                  <w:sz w:val="16"/>
                                  <w:szCs w:val="16"/>
                                  <w:lang w:eastAsia="en-CA"/>
                                </w:rPr>
                                <w:t>$3816.00</w:t>
                              </w:r>
                              <w:r w:rsidRPr="000D6C45">
                                <w:rPr>
                                  <w:rFonts w:ascii="Calibri" w:eastAsia="Times New Roman" w:hAnsi="Calibri" w:cs="Times New Roman"/>
                                  <w:color w:val="000000"/>
                                  <w:sz w:val="16"/>
                                  <w:szCs w:val="16"/>
                                  <w:lang w:eastAsia="en-CA"/>
                                </w:rPr>
                                <w:br/>
                                <w:t>Books/Supplies $1125.00</w:t>
                              </w:r>
                            </w:p>
                          </w:tc>
                        </w:tr>
                      </w:tbl>
                      <w:p w14:paraId="795E5AD7" w14:textId="62BB1405" w:rsidR="00916310" w:rsidRDefault="00916310"/>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8" type="#_x0000_t66" style="position:absolute;left:39940;top:5998;width:18288;height:6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" adj="3758" fillcolor="#ed7d31 [3205]" strokecolor="#823b0b [1605]" strokeweight="1pt">
                  <v:textbox>
                    <w:txbxContent>
                      <w:p w14:paraId="6A4F63FA" w14:textId="0AECDF39" w:rsidR="00916310" w:rsidRPr="00916310" w:rsidRDefault="00916310" w:rsidP="00916310">
                        <w:pPr>
                          <w:jc w:val="center"/>
                        </w:pPr>
                        <w:r w:rsidRPr="00916310">
                          <w:t>USask Tuition = $12,000</w:t>
                        </w:r>
                      </w:p>
                    </w:txbxContent>
                  </v:textbox>
                </v:shape>
              </v:group>
            </w:pict>
          </mc:Fallback>
        </mc:AlternateContent>
      </w:r>
    </w:p>
    <w:p w14:paraId="0B7B711E" w14:textId="0C5AFBC5" w:rsidR="00AB0950" w:rsidRDefault="00AB0950" w:rsidP="0056475A">
      <w:pPr>
        <w:spacing w:line="276" w:lineRule="auto"/>
        <w:rPr>
          <w:sz w:val="24"/>
          <w:szCs w:val="24"/>
        </w:rPr>
      </w:pPr>
    </w:p>
    <w:p w14:paraId="39F8DA21" w14:textId="6129E238" w:rsidR="00916310" w:rsidRDefault="00916310" w:rsidP="0056475A">
      <w:pPr>
        <w:spacing w:before="100" w:beforeAutospacing="1" w:after="100" w:afterAutospacing="1" w:line="276" w:lineRule="auto"/>
        <w:rPr>
          <w:rFonts w:eastAsia="Times New Roman" w:cstheme="minorHAnsi"/>
          <w:b/>
          <w:sz w:val="24"/>
          <w:szCs w:val="24"/>
        </w:rPr>
      </w:pPr>
    </w:p>
    <w:p w14:paraId="1ED86898" w14:textId="6F31586C" w:rsidR="00383B76" w:rsidRDefault="00383B76" w:rsidP="0056475A">
      <w:pPr>
        <w:spacing w:before="100" w:beforeAutospacing="1" w:after="100" w:afterAutospacing="1" w:line="276" w:lineRule="auto"/>
        <w:rPr>
          <w:rFonts w:eastAsia="Times New Roman" w:cstheme="minorHAnsi"/>
          <w:b/>
          <w:sz w:val="24"/>
          <w:szCs w:val="24"/>
        </w:rPr>
      </w:pPr>
    </w:p>
    <w:p w14:paraId="531A12D5" w14:textId="071E0029" w:rsidR="00383B76" w:rsidRDefault="00383B76" w:rsidP="0056475A">
      <w:pPr>
        <w:spacing w:before="100" w:beforeAutospacing="1" w:after="100" w:afterAutospacing="1" w:line="276" w:lineRule="auto"/>
        <w:rPr>
          <w:rFonts w:eastAsia="Times New Roman" w:cstheme="minorHAnsi"/>
          <w:b/>
          <w:sz w:val="24"/>
          <w:szCs w:val="24"/>
        </w:rPr>
      </w:pPr>
    </w:p>
    <w:p w14:paraId="24F8D0BB" w14:textId="166896D0" w:rsidR="00383B76" w:rsidRDefault="00383B76" w:rsidP="0056475A">
      <w:pPr>
        <w:spacing w:before="100" w:beforeAutospacing="1" w:after="100" w:afterAutospacing="1" w:line="276" w:lineRule="auto"/>
        <w:rPr>
          <w:rFonts w:eastAsia="Times New Roman" w:cstheme="minorHAnsi"/>
          <w:b/>
          <w:sz w:val="24"/>
          <w:szCs w:val="24"/>
        </w:rPr>
      </w:pPr>
      <w:r>
        <w:rPr>
          <w:rFonts w:eastAsia="Times New Roman" w:cstheme="minorHAnsi"/>
          <w:sz w:val="24"/>
          <w:szCs w:val="24"/>
        </w:rPr>
        <w:t>The Provost and the Institutional Planning and Assessment Office have been consulted and have provided start-up financial support for the new program (see below).</w:t>
      </w:r>
    </w:p>
    <w:p w14:paraId="06F213A8" w14:textId="5CEEF733" w:rsidR="00C9586B" w:rsidRDefault="00383B76" w:rsidP="0056475A">
      <w:pPr>
        <w:spacing w:before="100" w:beforeAutospacing="1" w:after="100" w:afterAutospacing="1" w:line="276" w:lineRule="auto"/>
        <w:rPr>
          <w:rFonts w:eastAsia="Times New Roman" w:cstheme="minorHAnsi"/>
          <w:sz w:val="24"/>
          <w:szCs w:val="24"/>
        </w:rPr>
      </w:pPr>
      <w:r w:rsidRPr="00383B76">
        <w:rPr>
          <w:rFonts w:eastAsia="Times New Roman" w:cstheme="minorHAnsi"/>
          <w:noProof/>
          <w:sz w:val="24"/>
          <w:szCs w:val="24"/>
          <w:lang w:val="en-US"/>
        </w:rPr>
        <w:lastRenderedPageBreak/>
        <mc:AlternateContent>
          <mc:Choice Requires="wps">
            <w:drawing>
              <wp:anchor distT="45720" distB="45720" distL="114300" distR="114300" simplePos="0" relativeHeight="251663360" behindDoc="0" locked="0" layoutInCell="1" allowOverlap="1" wp14:anchorId="3D1605BA" wp14:editId="20D42F0E">
                <wp:simplePos x="0" y="0"/>
                <wp:positionH relativeFrom="margin">
                  <wp:align>left</wp:align>
                </wp:positionH>
                <wp:positionV relativeFrom="paragraph">
                  <wp:posOffset>106502</wp:posOffset>
                </wp:positionV>
                <wp:extent cx="5603240" cy="1404620"/>
                <wp:effectExtent l="0" t="0" r="1651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404620"/>
                        </a:xfrm>
                        <a:prstGeom prst="rect">
                          <a:avLst/>
                        </a:prstGeom>
                        <a:solidFill>
                          <a:srgbClr val="FFFFFF"/>
                        </a:solidFill>
                        <a:ln w="9525">
                          <a:solidFill>
                            <a:srgbClr val="000000"/>
                          </a:solidFill>
                          <a:miter lim="800000"/>
                          <a:headEnd/>
                          <a:tailEnd/>
                        </a:ln>
                      </wps:spPr>
                      <wps:txbx>
                        <w:txbxContent>
                          <w:p w14:paraId="63FC3DDC" w14:textId="6D0998DD"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From:</w:t>
                            </w:r>
                            <w:r w:rsidRPr="00383B76">
                              <w:rPr>
                                <w:rFonts w:ascii="Courier New" w:hAnsi="Courier New" w:cs="Courier New"/>
                                <w:sz w:val="18"/>
                              </w:rPr>
                              <w:tab/>
                              <w:t>PCIP Info Email</w:t>
                            </w:r>
                          </w:p>
                          <w:p w14:paraId="5EDE03E7"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Sent:</w:t>
                            </w:r>
                            <w:r w:rsidRPr="00383B76">
                              <w:rPr>
                                <w:rFonts w:ascii="Courier New" w:hAnsi="Courier New" w:cs="Courier New"/>
                                <w:sz w:val="18"/>
                              </w:rPr>
                              <w:tab/>
                              <w:t>Friday, April 20, 2018 10:26 AM</w:t>
                            </w:r>
                          </w:p>
                          <w:p w14:paraId="06488CBD"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To:</w:t>
                            </w:r>
                            <w:r w:rsidRPr="00383B76">
                              <w:rPr>
                                <w:rFonts w:ascii="Courier New" w:hAnsi="Courier New" w:cs="Courier New"/>
                                <w:sz w:val="18"/>
                              </w:rPr>
                              <w:tab/>
                              <w:t>Brothwell, Douglas</w:t>
                            </w:r>
                          </w:p>
                          <w:p w14:paraId="284BDDA4"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Cc:</w:t>
                            </w:r>
                            <w:r w:rsidRPr="00383B76">
                              <w:rPr>
                                <w:rFonts w:ascii="Courier New" w:hAnsi="Courier New" w:cs="Courier New"/>
                                <w:sz w:val="18"/>
                              </w:rPr>
                              <w:tab/>
                              <w:t xml:space="preserve">Vannelli, Anthony; VP Finance and Resources; Rigby, John; Thomarat, Jacquie; </w:t>
                            </w:r>
                          </w:p>
                          <w:p w14:paraId="0182B226"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Freeman, Jen; </w:t>
                            </w:r>
                            <w:proofErr w:type="gramStart"/>
                            <w:r w:rsidRPr="00383B76">
                              <w:rPr>
                                <w:rFonts w:ascii="Courier New" w:hAnsi="Courier New" w:cs="Courier New"/>
                                <w:sz w:val="18"/>
                              </w:rPr>
                              <w:t>Summers</w:t>
                            </w:r>
                            <w:proofErr w:type="gramEnd"/>
                            <w:r w:rsidRPr="00383B76">
                              <w:rPr>
                                <w:rFonts w:ascii="Courier New" w:hAnsi="Courier New" w:cs="Courier New"/>
                                <w:sz w:val="18"/>
                              </w:rPr>
                              <w:t>, Terry; Fuglerud, Kevin; PCIP Info Email</w:t>
                            </w:r>
                          </w:p>
                          <w:p w14:paraId="0DF91FEB"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Subject:</w:t>
                            </w:r>
                            <w:r w:rsidRPr="00383B76">
                              <w:rPr>
                                <w:rFonts w:ascii="Courier New" w:hAnsi="Courier New" w:cs="Courier New"/>
                                <w:sz w:val="18"/>
                              </w:rPr>
                              <w:tab/>
                              <w:t>2018/19 Tuition-bridge Funding</w:t>
                            </w:r>
                          </w:p>
                          <w:p w14:paraId="294A321F" w14:textId="77777777" w:rsidR="00383B76" w:rsidRPr="00383B76" w:rsidRDefault="00383B76" w:rsidP="001E7D24">
                            <w:pPr>
                              <w:pStyle w:val="PlainText"/>
                              <w:rPr>
                                <w:rFonts w:ascii="Courier New" w:hAnsi="Courier New" w:cs="Courier New"/>
                                <w:sz w:val="18"/>
                              </w:rPr>
                            </w:pPr>
                          </w:p>
                          <w:p w14:paraId="1E7193A3" w14:textId="77777777" w:rsidR="00383B76" w:rsidRPr="00383B76" w:rsidRDefault="00383B76" w:rsidP="001E7D24">
                            <w:pPr>
                              <w:pStyle w:val="PlainText"/>
                              <w:rPr>
                                <w:rFonts w:ascii="Courier New" w:hAnsi="Courier New" w:cs="Courier New"/>
                                <w:sz w:val="18"/>
                              </w:rPr>
                            </w:pPr>
                          </w:p>
                          <w:p w14:paraId="6983029C" w14:textId="4F39BA5D"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This email is being sent on behalf of</w:t>
                            </w:r>
                            <w:r>
                              <w:rPr>
                                <w:rFonts w:ascii="Courier New" w:hAnsi="Courier New" w:cs="Courier New"/>
                                <w:sz w:val="18"/>
                              </w:rPr>
                              <w:t xml:space="preserve"> John Rigby, associate provost, institutional planning and </w:t>
                            </w:r>
                            <w:r w:rsidRPr="00383B76">
                              <w:rPr>
                                <w:rFonts w:ascii="Courier New" w:hAnsi="Courier New" w:cs="Courier New"/>
                                <w:sz w:val="18"/>
                              </w:rPr>
                              <w:t>assessment (IPA)</w:t>
                            </w:r>
                          </w:p>
                          <w:p w14:paraId="62081703" w14:textId="77777777" w:rsidR="00383B76" w:rsidRPr="00383B76" w:rsidRDefault="00383B76" w:rsidP="001E7D24">
                            <w:pPr>
                              <w:pStyle w:val="PlainText"/>
                              <w:rPr>
                                <w:rFonts w:ascii="Courier New" w:hAnsi="Courier New" w:cs="Courier New"/>
                                <w:sz w:val="18"/>
                              </w:rPr>
                            </w:pPr>
                          </w:p>
                          <w:p w14:paraId="6B67CBAB" w14:textId="77777777" w:rsidR="00383B76" w:rsidRPr="00383B76" w:rsidRDefault="00383B76" w:rsidP="001E7D24">
                            <w:pPr>
                              <w:pStyle w:val="PlainText"/>
                              <w:rPr>
                                <w:rFonts w:ascii="Courier New" w:hAnsi="Courier New" w:cs="Courier New"/>
                                <w:sz w:val="18"/>
                              </w:rPr>
                            </w:pPr>
                          </w:p>
                          <w:p w14:paraId="07FD4973"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Good morning Dean Brothwell,</w:t>
                            </w:r>
                          </w:p>
                          <w:p w14:paraId="1AF76AAA"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 </w:t>
                            </w:r>
                          </w:p>
                          <w:p w14:paraId="20C3C3D7"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I am writing today on behalf of the Provost’s Committee on Integrated Planning (PCIP). </w:t>
                            </w:r>
                          </w:p>
                          <w:p w14:paraId="113CDEE8" w14:textId="77777777" w:rsidR="00383B76" w:rsidRPr="00383B76" w:rsidRDefault="00383B76" w:rsidP="001E7D24">
                            <w:pPr>
                              <w:pStyle w:val="PlainText"/>
                              <w:rPr>
                                <w:rFonts w:ascii="Courier New" w:hAnsi="Courier New" w:cs="Courier New"/>
                                <w:sz w:val="18"/>
                              </w:rPr>
                            </w:pPr>
                          </w:p>
                          <w:p w14:paraId="2454AF89" w14:textId="09C1D39D"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On April 2, 2018, PCIP met and discussed the College of Dentistry requests f</w:t>
                            </w:r>
                            <w:r>
                              <w:rPr>
                                <w:rFonts w:ascii="Courier New" w:hAnsi="Courier New" w:cs="Courier New"/>
                                <w:sz w:val="18"/>
                              </w:rPr>
                              <w:t xml:space="preserve">or Tuition-bridge Funding for </w:t>
                            </w:r>
                            <w:r w:rsidRPr="00383B76">
                              <w:rPr>
                                <w:rFonts w:ascii="Courier New" w:hAnsi="Courier New" w:cs="Courier New"/>
                                <w:sz w:val="18"/>
                              </w:rPr>
                              <w:t>2018/19.</w:t>
                            </w:r>
                          </w:p>
                          <w:p w14:paraId="5FDEDD28" w14:textId="77777777" w:rsidR="00383B76" w:rsidRPr="00383B76" w:rsidRDefault="00383B76" w:rsidP="001E7D24">
                            <w:pPr>
                              <w:pStyle w:val="PlainText"/>
                              <w:rPr>
                                <w:rFonts w:ascii="Courier New" w:hAnsi="Courier New" w:cs="Courier New"/>
                                <w:sz w:val="18"/>
                              </w:rPr>
                            </w:pPr>
                          </w:p>
                          <w:p w14:paraId="6EC64F94" w14:textId="0964D30A"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PCIP has approved a total allocation of $135,000 to the college to be distr</w:t>
                            </w:r>
                            <w:r>
                              <w:rPr>
                                <w:rFonts w:ascii="Courier New" w:hAnsi="Courier New" w:cs="Courier New"/>
                                <w:sz w:val="18"/>
                              </w:rPr>
                              <w:t xml:space="preserve">ibuted to the following areas </w:t>
                            </w:r>
                            <w:r w:rsidRPr="00383B76">
                              <w:rPr>
                                <w:rFonts w:ascii="Courier New" w:hAnsi="Courier New" w:cs="Courier New"/>
                                <w:sz w:val="18"/>
                              </w:rPr>
                              <w:t xml:space="preserve">as costs are incurred: </w:t>
                            </w:r>
                          </w:p>
                          <w:p w14:paraId="48E7D32E"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                </w:t>
                            </w:r>
                          </w:p>
                          <w:p w14:paraId="009D73A4"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1)</w:t>
                            </w:r>
                            <w:r w:rsidRPr="00383B76">
                              <w:rPr>
                                <w:rFonts w:ascii="Courier New" w:hAnsi="Courier New" w:cs="Courier New"/>
                                <w:sz w:val="18"/>
                              </w:rPr>
                              <w:tab/>
                              <w:t xml:space="preserve">Dental Assistant Program - $50,000 was approved; and, </w:t>
                            </w:r>
                          </w:p>
                          <w:p w14:paraId="336A0B95"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2)</w:t>
                            </w:r>
                            <w:r w:rsidRPr="00383B76">
                              <w:rPr>
                                <w:rFonts w:ascii="Courier New" w:hAnsi="Courier New" w:cs="Courier New"/>
                                <w:sz w:val="18"/>
                              </w:rPr>
                              <w:tab/>
                              <w:t>Combined PhD/DMD and the International Dental Degree Program – $85,000 was approved.</w:t>
                            </w:r>
                          </w:p>
                          <w:p w14:paraId="064B2508" w14:textId="77777777" w:rsidR="00383B76" w:rsidRPr="00383B76" w:rsidRDefault="00383B76" w:rsidP="001E7D24">
                            <w:pPr>
                              <w:pStyle w:val="PlainText"/>
                              <w:rPr>
                                <w:rFonts w:ascii="Courier New" w:hAnsi="Courier New" w:cs="Courier New"/>
                                <w:sz w:val="18"/>
                              </w:rPr>
                            </w:pPr>
                          </w:p>
                          <w:p w14:paraId="04A75756" w14:textId="4612C8FC"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PCIP encourages the college to differentiate the Dental Assistant Program from the</w:t>
                            </w:r>
                            <w:r>
                              <w:rPr>
                                <w:rFonts w:ascii="Courier New" w:hAnsi="Courier New" w:cs="Courier New"/>
                                <w:sz w:val="18"/>
                              </w:rPr>
                              <w:t xml:space="preserve"> University of Regina </w:t>
                            </w:r>
                            <w:r w:rsidRPr="00383B76">
                              <w:rPr>
                                <w:rFonts w:ascii="Courier New" w:hAnsi="Courier New" w:cs="Courier New"/>
                                <w:sz w:val="18"/>
                              </w:rPr>
                              <w:t>and Saskatchewan Polytechnic offerings.</w:t>
                            </w:r>
                          </w:p>
                          <w:p w14:paraId="22CE252B" w14:textId="77777777" w:rsidR="00383B76" w:rsidRPr="00383B76" w:rsidRDefault="00383B76" w:rsidP="001E7D24">
                            <w:pPr>
                              <w:pStyle w:val="PlainText"/>
                              <w:rPr>
                                <w:rFonts w:ascii="Courier New" w:hAnsi="Courier New" w:cs="Courier New"/>
                                <w:sz w:val="18"/>
                              </w:rPr>
                            </w:pPr>
                          </w:p>
                          <w:p w14:paraId="4D457A31" w14:textId="50D4632E"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These funds are one-time and are provided on the understanding that the </w:t>
                            </w:r>
                            <w:r>
                              <w:rPr>
                                <w:rFonts w:ascii="Courier New" w:hAnsi="Courier New" w:cs="Courier New"/>
                                <w:sz w:val="18"/>
                              </w:rPr>
                              <w:t xml:space="preserve">costs they are defraying will </w:t>
                            </w:r>
                            <w:r w:rsidRPr="00383B76">
                              <w:rPr>
                                <w:rFonts w:ascii="Courier New" w:hAnsi="Courier New" w:cs="Courier New"/>
                                <w:sz w:val="18"/>
                              </w:rPr>
                              <w:t>generate incremental tuition revenue in 2018/19. Please provide reporting to IPA by J</w:t>
                            </w:r>
                            <w:r>
                              <w:rPr>
                                <w:rFonts w:ascii="Courier New" w:hAnsi="Courier New" w:cs="Courier New"/>
                                <w:sz w:val="18"/>
                              </w:rPr>
                              <w:t xml:space="preserve">anuary 31, 2019, </w:t>
                            </w:r>
                            <w:r w:rsidRPr="00383B76">
                              <w:rPr>
                                <w:rFonts w:ascii="Courier New" w:hAnsi="Courier New" w:cs="Courier New"/>
                                <w:sz w:val="18"/>
                              </w:rPr>
                              <w:t xml:space="preserve">to verify these expenses are being incurred in 2018/19. If, for unforeseen circumstances, supporting </w:t>
                            </w:r>
                          </w:p>
                          <w:p w14:paraId="6FCCE050" w14:textId="7F0D42E5" w:rsidR="00383B76" w:rsidRPr="00383B76" w:rsidRDefault="00383B76" w:rsidP="001E7D24">
                            <w:pPr>
                              <w:pStyle w:val="PlainText"/>
                              <w:rPr>
                                <w:rFonts w:ascii="Courier New" w:hAnsi="Courier New" w:cs="Courier New"/>
                                <w:sz w:val="18"/>
                              </w:rPr>
                            </w:pPr>
                            <w:proofErr w:type="gramStart"/>
                            <w:r w:rsidRPr="00383B76">
                              <w:rPr>
                                <w:rFonts w:ascii="Courier New" w:hAnsi="Courier New" w:cs="Courier New"/>
                                <w:sz w:val="18"/>
                              </w:rPr>
                              <w:t>expenses</w:t>
                            </w:r>
                            <w:proofErr w:type="gramEnd"/>
                            <w:r w:rsidRPr="00383B76">
                              <w:rPr>
                                <w:rFonts w:ascii="Courier New" w:hAnsi="Courier New" w:cs="Courier New"/>
                                <w:sz w:val="18"/>
                              </w:rPr>
                              <w:t xml:space="preserve"> are not incurred in 2018/19, PCIP will allow a one-year deferr</w:t>
                            </w:r>
                            <w:r>
                              <w:rPr>
                                <w:rFonts w:ascii="Courier New" w:hAnsi="Courier New" w:cs="Courier New"/>
                                <w:sz w:val="18"/>
                              </w:rPr>
                              <w:t xml:space="preserve">al to access these funds upon </w:t>
                            </w:r>
                            <w:r w:rsidRPr="00383B76">
                              <w:rPr>
                                <w:rFonts w:ascii="Courier New" w:hAnsi="Courier New" w:cs="Courier New"/>
                                <w:sz w:val="18"/>
                              </w:rPr>
                              <w:t xml:space="preserve">receipt and approval of an exemption request by January 31, 2019. </w:t>
                            </w:r>
                          </w:p>
                          <w:p w14:paraId="21C6552D" w14:textId="77777777" w:rsidR="00383B76" w:rsidRPr="00383B76" w:rsidRDefault="00383B76" w:rsidP="001E7D24">
                            <w:pPr>
                              <w:pStyle w:val="PlainText"/>
                              <w:rPr>
                                <w:rFonts w:ascii="Courier New" w:hAnsi="Courier New" w:cs="Courier New"/>
                                <w:sz w:val="18"/>
                              </w:rPr>
                            </w:pPr>
                          </w:p>
                          <w:p w14:paraId="110AC1EC" w14:textId="4A1F4DB0"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Doug, as dean of the College of Dentistry, you will assume responsibility for </w:t>
                            </w:r>
                            <w:r>
                              <w:rPr>
                                <w:rFonts w:ascii="Courier New" w:hAnsi="Courier New" w:cs="Courier New"/>
                                <w:sz w:val="18"/>
                              </w:rPr>
                              <w:t xml:space="preserve">allocating these resources in </w:t>
                            </w:r>
                            <w:r w:rsidRPr="00383B76">
                              <w:rPr>
                                <w:rFonts w:ascii="Courier New" w:hAnsi="Courier New" w:cs="Courier New"/>
                                <w:sz w:val="18"/>
                              </w:rPr>
                              <w:t>alignment with the funding proposal. PCIP delegates to your office th</w:t>
                            </w:r>
                            <w:r>
                              <w:rPr>
                                <w:rFonts w:ascii="Courier New" w:hAnsi="Courier New" w:cs="Courier New"/>
                                <w:sz w:val="18"/>
                              </w:rPr>
                              <w:t xml:space="preserve">e responsibility for specific </w:t>
                            </w:r>
                            <w:r w:rsidRPr="00383B76">
                              <w:rPr>
                                <w:rFonts w:ascii="Courier New" w:hAnsi="Courier New" w:cs="Courier New"/>
                                <w:sz w:val="18"/>
                              </w:rPr>
                              <w:t xml:space="preserve">allocation and management of these resources. </w:t>
                            </w:r>
                          </w:p>
                          <w:p w14:paraId="64BE4390" w14:textId="77777777" w:rsidR="00383B76" w:rsidRPr="00383B76" w:rsidRDefault="00383B76" w:rsidP="001E7D24">
                            <w:pPr>
                              <w:pStyle w:val="PlainText"/>
                              <w:rPr>
                                <w:rFonts w:ascii="Courier New" w:hAnsi="Courier New" w:cs="Courier New"/>
                                <w:sz w:val="18"/>
                              </w:rPr>
                            </w:pPr>
                          </w:p>
                          <w:p w14:paraId="2C759C98" w14:textId="7CB27593"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PCIP would like to remind you that numerous supports internal to the univer</w:t>
                            </w:r>
                            <w:r>
                              <w:rPr>
                                <w:rFonts w:ascii="Courier New" w:hAnsi="Courier New" w:cs="Courier New"/>
                                <w:sz w:val="18"/>
                              </w:rPr>
                              <w:t xml:space="preserve">sity exist to assist you with </w:t>
                            </w:r>
                            <w:r w:rsidRPr="00383B76">
                              <w:rPr>
                                <w:rFonts w:ascii="Courier New" w:hAnsi="Courier New" w:cs="Courier New"/>
                                <w:sz w:val="18"/>
                              </w:rPr>
                              <w:t>this initiative, and we look forward to supporting your efforts. Jen Freeman, Manager, Financial Strategy</w:t>
                            </w:r>
                            <w:r>
                              <w:rPr>
                                <w:rFonts w:ascii="Courier New" w:hAnsi="Courier New" w:cs="Courier New"/>
                                <w:sz w:val="18"/>
                              </w:rPr>
                              <w:t xml:space="preserve"> </w:t>
                            </w:r>
                            <w:r w:rsidRPr="00383B76">
                              <w:rPr>
                                <w:rFonts w:ascii="Courier New" w:hAnsi="Courier New" w:cs="Courier New"/>
                                <w:sz w:val="18"/>
                              </w:rPr>
                              <w:t xml:space="preserve">and Planning, IPA, will be in touch with your office to arrange for the transfer of funds. </w:t>
                            </w:r>
                          </w:p>
                          <w:p w14:paraId="370546B1" w14:textId="77777777" w:rsidR="00383B76" w:rsidRPr="00383B76" w:rsidRDefault="00383B76" w:rsidP="001E7D24">
                            <w:pPr>
                              <w:pStyle w:val="PlainText"/>
                              <w:rPr>
                                <w:rFonts w:ascii="Courier New" w:hAnsi="Courier New" w:cs="Courier New"/>
                                <w:sz w:val="18"/>
                              </w:rPr>
                            </w:pPr>
                          </w:p>
                          <w:p w14:paraId="6075B51D"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The members of PCIP thank you and your colleagues for your work.</w:t>
                            </w:r>
                          </w:p>
                          <w:p w14:paraId="1EB1F7F2" w14:textId="77777777" w:rsidR="00383B76" w:rsidRPr="00383B76" w:rsidRDefault="00383B76" w:rsidP="001E7D24">
                            <w:pPr>
                              <w:pStyle w:val="PlainText"/>
                              <w:rPr>
                                <w:rFonts w:ascii="Courier New" w:hAnsi="Courier New" w:cs="Courier New"/>
                                <w:sz w:val="18"/>
                              </w:rPr>
                            </w:pPr>
                          </w:p>
                          <w:p w14:paraId="2C81D3A9" w14:textId="77777777" w:rsidR="00383B76" w:rsidRPr="00383B76" w:rsidRDefault="00383B76" w:rsidP="001E7D24">
                            <w:pPr>
                              <w:pStyle w:val="PlainText"/>
                              <w:rPr>
                                <w:rFonts w:ascii="Courier New" w:hAnsi="Courier New" w:cs="Courier New"/>
                                <w:sz w:val="18"/>
                              </w:rPr>
                            </w:pPr>
                          </w:p>
                          <w:p w14:paraId="0BA1BE95"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Regards,</w:t>
                            </w:r>
                          </w:p>
                          <w:p w14:paraId="571918D8"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 </w:t>
                            </w:r>
                          </w:p>
                          <w:p w14:paraId="78DAF194"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John</w:t>
                            </w:r>
                          </w:p>
                          <w:p w14:paraId="0272B62D" w14:textId="77777777" w:rsidR="00383B76" w:rsidRPr="00383B76" w:rsidRDefault="00383B76" w:rsidP="001E7D24">
                            <w:pPr>
                              <w:pStyle w:val="PlainText"/>
                              <w:rPr>
                                <w:rFonts w:ascii="Courier New" w:hAnsi="Courier New" w:cs="Courier New"/>
                                <w:sz w:val="18"/>
                              </w:rPr>
                            </w:pPr>
                          </w:p>
                          <w:p w14:paraId="05C3961F"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  John M. Rigby Ph.D.</w:t>
                            </w:r>
                          </w:p>
                          <w:p w14:paraId="3B62D877"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Associate Provost</w:t>
                            </w:r>
                          </w:p>
                          <w:p w14:paraId="5A17165A"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Institutional Planning and Assessment</w:t>
                            </w:r>
                          </w:p>
                          <w:p w14:paraId="66CD41D0" w14:textId="2879C894" w:rsidR="00383B76" w:rsidRPr="00383B76" w:rsidRDefault="00383B76" w:rsidP="00383B76">
                            <w:pPr>
                              <w:pStyle w:val="PlainText"/>
                              <w:rPr>
                                <w:rFonts w:ascii="Courier New" w:hAnsi="Courier New" w:cs="Courier New"/>
                                <w:sz w:val="18"/>
                              </w:rPr>
                            </w:pPr>
                            <w:proofErr w:type="spellStart"/>
                            <w:r>
                              <w:rPr>
                                <w:rFonts w:ascii="Courier New" w:hAnsi="Courier New" w:cs="Courier New"/>
                                <w:sz w:val="18"/>
                              </w:rPr>
                              <w:t>Ph</w:t>
                            </w:r>
                            <w:proofErr w:type="spellEnd"/>
                            <w:r>
                              <w:rPr>
                                <w:rFonts w:ascii="Courier New" w:hAnsi="Courier New" w:cs="Courier New"/>
                                <w:sz w:val="18"/>
                              </w:rPr>
                              <w:t>: (306) 966-1827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605BA" id="Text Box 2" o:spid="_x0000_s1029" type="#_x0000_t202" style="position:absolute;margin-left:0;margin-top:8.4pt;width:441.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">
                <v:textbox style="mso-fit-shape-to-text:t">
                  <w:txbxContent>
                    <w:p w14:paraId="63FC3DDC" w14:textId="6D0998DD"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From:</w:t>
                      </w:r>
                      <w:r w:rsidRPr="00383B76">
                        <w:rPr>
                          <w:rFonts w:ascii="Courier New" w:hAnsi="Courier New" w:cs="Courier New"/>
                          <w:sz w:val="18"/>
                        </w:rPr>
                        <w:tab/>
                        <w:t>PCIP Info Email</w:t>
                      </w:r>
                    </w:p>
                    <w:p w14:paraId="5EDE03E7"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Sent:</w:t>
                      </w:r>
                      <w:r w:rsidRPr="00383B76">
                        <w:rPr>
                          <w:rFonts w:ascii="Courier New" w:hAnsi="Courier New" w:cs="Courier New"/>
                          <w:sz w:val="18"/>
                        </w:rPr>
                        <w:tab/>
                        <w:t>Friday, April 20, 2018 10:26 AM</w:t>
                      </w:r>
                    </w:p>
                    <w:p w14:paraId="06488CBD"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To:</w:t>
                      </w:r>
                      <w:r w:rsidRPr="00383B76">
                        <w:rPr>
                          <w:rFonts w:ascii="Courier New" w:hAnsi="Courier New" w:cs="Courier New"/>
                          <w:sz w:val="18"/>
                        </w:rPr>
                        <w:tab/>
                        <w:t>Brothwell, Douglas</w:t>
                      </w:r>
                    </w:p>
                    <w:p w14:paraId="284BDDA4"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Cc:</w:t>
                      </w:r>
                      <w:r w:rsidRPr="00383B76">
                        <w:rPr>
                          <w:rFonts w:ascii="Courier New" w:hAnsi="Courier New" w:cs="Courier New"/>
                          <w:sz w:val="18"/>
                        </w:rPr>
                        <w:tab/>
                        <w:t xml:space="preserve">Vannelli, Anthony; VP Finance and Resources; Rigby, John; Thomarat, Jacquie; </w:t>
                      </w:r>
                    </w:p>
                    <w:p w14:paraId="0182B226"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Freeman, Jen; </w:t>
                      </w:r>
                      <w:proofErr w:type="gramStart"/>
                      <w:r w:rsidRPr="00383B76">
                        <w:rPr>
                          <w:rFonts w:ascii="Courier New" w:hAnsi="Courier New" w:cs="Courier New"/>
                          <w:sz w:val="18"/>
                        </w:rPr>
                        <w:t>Summers</w:t>
                      </w:r>
                      <w:proofErr w:type="gramEnd"/>
                      <w:r w:rsidRPr="00383B76">
                        <w:rPr>
                          <w:rFonts w:ascii="Courier New" w:hAnsi="Courier New" w:cs="Courier New"/>
                          <w:sz w:val="18"/>
                        </w:rPr>
                        <w:t>, Terry; Fuglerud, Kevin; PCIP Info Email</w:t>
                      </w:r>
                    </w:p>
                    <w:p w14:paraId="0DF91FEB"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Subject:</w:t>
                      </w:r>
                      <w:r w:rsidRPr="00383B76">
                        <w:rPr>
                          <w:rFonts w:ascii="Courier New" w:hAnsi="Courier New" w:cs="Courier New"/>
                          <w:sz w:val="18"/>
                        </w:rPr>
                        <w:tab/>
                        <w:t>2018/19 Tuition-bridge Funding</w:t>
                      </w:r>
                    </w:p>
                    <w:p w14:paraId="294A321F" w14:textId="77777777" w:rsidR="00383B76" w:rsidRPr="00383B76" w:rsidRDefault="00383B76" w:rsidP="001E7D24">
                      <w:pPr>
                        <w:pStyle w:val="PlainText"/>
                        <w:rPr>
                          <w:rFonts w:ascii="Courier New" w:hAnsi="Courier New" w:cs="Courier New"/>
                          <w:sz w:val="18"/>
                        </w:rPr>
                      </w:pPr>
                    </w:p>
                    <w:p w14:paraId="1E7193A3" w14:textId="77777777" w:rsidR="00383B76" w:rsidRPr="00383B76" w:rsidRDefault="00383B76" w:rsidP="001E7D24">
                      <w:pPr>
                        <w:pStyle w:val="PlainText"/>
                        <w:rPr>
                          <w:rFonts w:ascii="Courier New" w:hAnsi="Courier New" w:cs="Courier New"/>
                          <w:sz w:val="18"/>
                        </w:rPr>
                      </w:pPr>
                    </w:p>
                    <w:p w14:paraId="6983029C" w14:textId="4F39BA5D"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This email is being sent on behalf of</w:t>
                      </w:r>
                      <w:r>
                        <w:rPr>
                          <w:rFonts w:ascii="Courier New" w:hAnsi="Courier New" w:cs="Courier New"/>
                          <w:sz w:val="18"/>
                        </w:rPr>
                        <w:t xml:space="preserve"> John Rigby, associate provost, institutional planning and </w:t>
                      </w:r>
                      <w:r w:rsidRPr="00383B76">
                        <w:rPr>
                          <w:rFonts w:ascii="Courier New" w:hAnsi="Courier New" w:cs="Courier New"/>
                          <w:sz w:val="18"/>
                        </w:rPr>
                        <w:t>assessment (IPA)</w:t>
                      </w:r>
                    </w:p>
                    <w:p w14:paraId="62081703" w14:textId="77777777" w:rsidR="00383B76" w:rsidRPr="00383B76" w:rsidRDefault="00383B76" w:rsidP="001E7D24">
                      <w:pPr>
                        <w:pStyle w:val="PlainText"/>
                        <w:rPr>
                          <w:rFonts w:ascii="Courier New" w:hAnsi="Courier New" w:cs="Courier New"/>
                          <w:sz w:val="18"/>
                        </w:rPr>
                      </w:pPr>
                    </w:p>
                    <w:p w14:paraId="6B67CBAB" w14:textId="77777777" w:rsidR="00383B76" w:rsidRPr="00383B76" w:rsidRDefault="00383B76" w:rsidP="001E7D24">
                      <w:pPr>
                        <w:pStyle w:val="PlainText"/>
                        <w:rPr>
                          <w:rFonts w:ascii="Courier New" w:hAnsi="Courier New" w:cs="Courier New"/>
                          <w:sz w:val="18"/>
                        </w:rPr>
                      </w:pPr>
                    </w:p>
                    <w:p w14:paraId="07FD4973"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Good morning Dean Brothwell,</w:t>
                      </w:r>
                    </w:p>
                    <w:p w14:paraId="1AF76AAA"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 </w:t>
                      </w:r>
                    </w:p>
                    <w:p w14:paraId="20C3C3D7"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I am writing today on behalf of the Provost’s Committee on Integrated Planning (PCIP). </w:t>
                      </w:r>
                    </w:p>
                    <w:p w14:paraId="113CDEE8" w14:textId="77777777" w:rsidR="00383B76" w:rsidRPr="00383B76" w:rsidRDefault="00383B76" w:rsidP="001E7D24">
                      <w:pPr>
                        <w:pStyle w:val="PlainText"/>
                        <w:rPr>
                          <w:rFonts w:ascii="Courier New" w:hAnsi="Courier New" w:cs="Courier New"/>
                          <w:sz w:val="18"/>
                        </w:rPr>
                      </w:pPr>
                    </w:p>
                    <w:p w14:paraId="2454AF89" w14:textId="09C1D39D"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On April 2, 2018, PCIP met and discussed the College of Dentistry requests f</w:t>
                      </w:r>
                      <w:r>
                        <w:rPr>
                          <w:rFonts w:ascii="Courier New" w:hAnsi="Courier New" w:cs="Courier New"/>
                          <w:sz w:val="18"/>
                        </w:rPr>
                        <w:t xml:space="preserve">or Tuition-bridge Funding for </w:t>
                      </w:r>
                      <w:r w:rsidRPr="00383B76">
                        <w:rPr>
                          <w:rFonts w:ascii="Courier New" w:hAnsi="Courier New" w:cs="Courier New"/>
                          <w:sz w:val="18"/>
                        </w:rPr>
                        <w:t>2018/19.</w:t>
                      </w:r>
                    </w:p>
                    <w:p w14:paraId="5FDEDD28" w14:textId="77777777" w:rsidR="00383B76" w:rsidRPr="00383B76" w:rsidRDefault="00383B76" w:rsidP="001E7D24">
                      <w:pPr>
                        <w:pStyle w:val="PlainText"/>
                        <w:rPr>
                          <w:rFonts w:ascii="Courier New" w:hAnsi="Courier New" w:cs="Courier New"/>
                          <w:sz w:val="18"/>
                        </w:rPr>
                      </w:pPr>
                    </w:p>
                    <w:p w14:paraId="6EC64F94" w14:textId="0964D30A"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PCIP has approved a total allocation of $135,000 to the college to be distr</w:t>
                      </w:r>
                      <w:r>
                        <w:rPr>
                          <w:rFonts w:ascii="Courier New" w:hAnsi="Courier New" w:cs="Courier New"/>
                          <w:sz w:val="18"/>
                        </w:rPr>
                        <w:t xml:space="preserve">ibuted to the following areas </w:t>
                      </w:r>
                      <w:r w:rsidRPr="00383B76">
                        <w:rPr>
                          <w:rFonts w:ascii="Courier New" w:hAnsi="Courier New" w:cs="Courier New"/>
                          <w:sz w:val="18"/>
                        </w:rPr>
                        <w:t xml:space="preserve">as costs are incurred: </w:t>
                      </w:r>
                    </w:p>
                    <w:p w14:paraId="48E7D32E"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                </w:t>
                      </w:r>
                    </w:p>
                    <w:p w14:paraId="009D73A4"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1)</w:t>
                      </w:r>
                      <w:r w:rsidRPr="00383B76">
                        <w:rPr>
                          <w:rFonts w:ascii="Courier New" w:hAnsi="Courier New" w:cs="Courier New"/>
                          <w:sz w:val="18"/>
                        </w:rPr>
                        <w:tab/>
                        <w:t xml:space="preserve">Dental Assistant Program - $50,000 was approved; and, </w:t>
                      </w:r>
                    </w:p>
                    <w:p w14:paraId="336A0B95"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2)</w:t>
                      </w:r>
                      <w:r w:rsidRPr="00383B76">
                        <w:rPr>
                          <w:rFonts w:ascii="Courier New" w:hAnsi="Courier New" w:cs="Courier New"/>
                          <w:sz w:val="18"/>
                        </w:rPr>
                        <w:tab/>
                        <w:t>Combined PhD/DMD and the International Dental Degree Program – $85,000 was approved.</w:t>
                      </w:r>
                    </w:p>
                    <w:p w14:paraId="064B2508" w14:textId="77777777" w:rsidR="00383B76" w:rsidRPr="00383B76" w:rsidRDefault="00383B76" w:rsidP="001E7D24">
                      <w:pPr>
                        <w:pStyle w:val="PlainText"/>
                        <w:rPr>
                          <w:rFonts w:ascii="Courier New" w:hAnsi="Courier New" w:cs="Courier New"/>
                          <w:sz w:val="18"/>
                        </w:rPr>
                      </w:pPr>
                    </w:p>
                    <w:p w14:paraId="04A75756" w14:textId="4612C8FC"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PCIP encourages the college to differentiate the Dental Assistant Program from the</w:t>
                      </w:r>
                      <w:r>
                        <w:rPr>
                          <w:rFonts w:ascii="Courier New" w:hAnsi="Courier New" w:cs="Courier New"/>
                          <w:sz w:val="18"/>
                        </w:rPr>
                        <w:t xml:space="preserve"> University of Regina </w:t>
                      </w:r>
                      <w:r w:rsidRPr="00383B76">
                        <w:rPr>
                          <w:rFonts w:ascii="Courier New" w:hAnsi="Courier New" w:cs="Courier New"/>
                          <w:sz w:val="18"/>
                        </w:rPr>
                        <w:t>and Saskatchewan Polytechnic offerings.</w:t>
                      </w:r>
                    </w:p>
                    <w:p w14:paraId="22CE252B" w14:textId="77777777" w:rsidR="00383B76" w:rsidRPr="00383B76" w:rsidRDefault="00383B76" w:rsidP="001E7D24">
                      <w:pPr>
                        <w:pStyle w:val="PlainText"/>
                        <w:rPr>
                          <w:rFonts w:ascii="Courier New" w:hAnsi="Courier New" w:cs="Courier New"/>
                          <w:sz w:val="18"/>
                        </w:rPr>
                      </w:pPr>
                    </w:p>
                    <w:p w14:paraId="4D457A31" w14:textId="50D4632E"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These funds are one-time and are provided on the understanding that the </w:t>
                      </w:r>
                      <w:r>
                        <w:rPr>
                          <w:rFonts w:ascii="Courier New" w:hAnsi="Courier New" w:cs="Courier New"/>
                          <w:sz w:val="18"/>
                        </w:rPr>
                        <w:t xml:space="preserve">costs they are defraying will </w:t>
                      </w:r>
                      <w:r w:rsidRPr="00383B76">
                        <w:rPr>
                          <w:rFonts w:ascii="Courier New" w:hAnsi="Courier New" w:cs="Courier New"/>
                          <w:sz w:val="18"/>
                        </w:rPr>
                        <w:t>generate incremental tuition revenue in 2018/19. Please provide reporting to IPA by J</w:t>
                      </w:r>
                      <w:r>
                        <w:rPr>
                          <w:rFonts w:ascii="Courier New" w:hAnsi="Courier New" w:cs="Courier New"/>
                          <w:sz w:val="18"/>
                        </w:rPr>
                        <w:t xml:space="preserve">anuary 31, 2019, </w:t>
                      </w:r>
                      <w:r w:rsidRPr="00383B76">
                        <w:rPr>
                          <w:rFonts w:ascii="Courier New" w:hAnsi="Courier New" w:cs="Courier New"/>
                          <w:sz w:val="18"/>
                        </w:rPr>
                        <w:t xml:space="preserve">to verify these expenses are being incurred in 2018/19. If, for unforeseen circumstances, supporting </w:t>
                      </w:r>
                    </w:p>
                    <w:p w14:paraId="6FCCE050" w14:textId="7F0D42E5" w:rsidR="00383B76" w:rsidRPr="00383B76" w:rsidRDefault="00383B76" w:rsidP="001E7D24">
                      <w:pPr>
                        <w:pStyle w:val="PlainText"/>
                        <w:rPr>
                          <w:rFonts w:ascii="Courier New" w:hAnsi="Courier New" w:cs="Courier New"/>
                          <w:sz w:val="18"/>
                        </w:rPr>
                      </w:pPr>
                      <w:proofErr w:type="gramStart"/>
                      <w:r w:rsidRPr="00383B76">
                        <w:rPr>
                          <w:rFonts w:ascii="Courier New" w:hAnsi="Courier New" w:cs="Courier New"/>
                          <w:sz w:val="18"/>
                        </w:rPr>
                        <w:t>expenses</w:t>
                      </w:r>
                      <w:proofErr w:type="gramEnd"/>
                      <w:r w:rsidRPr="00383B76">
                        <w:rPr>
                          <w:rFonts w:ascii="Courier New" w:hAnsi="Courier New" w:cs="Courier New"/>
                          <w:sz w:val="18"/>
                        </w:rPr>
                        <w:t xml:space="preserve"> are not incurred in 2018/19, PCIP will allow a one-year deferr</w:t>
                      </w:r>
                      <w:r>
                        <w:rPr>
                          <w:rFonts w:ascii="Courier New" w:hAnsi="Courier New" w:cs="Courier New"/>
                          <w:sz w:val="18"/>
                        </w:rPr>
                        <w:t xml:space="preserve">al to access these funds upon </w:t>
                      </w:r>
                      <w:r w:rsidRPr="00383B76">
                        <w:rPr>
                          <w:rFonts w:ascii="Courier New" w:hAnsi="Courier New" w:cs="Courier New"/>
                          <w:sz w:val="18"/>
                        </w:rPr>
                        <w:t xml:space="preserve">receipt and approval of an exemption request by January 31, 2019. </w:t>
                      </w:r>
                    </w:p>
                    <w:p w14:paraId="21C6552D" w14:textId="77777777" w:rsidR="00383B76" w:rsidRPr="00383B76" w:rsidRDefault="00383B76" w:rsidP="001E7D24">
                      <w:pPr>
                        <w:pStyle w:val="PlainText"/>
                        <w:rPr>
                          <w:rFonts w:ascii="Courier New" w:hAnsi="Courier New" w:cs="Courier New"/>
                          <w:sz w:val="18"/>
                        </w:rPr>
                      </w:pPr>
                    </w:p>
                    <w:p w14:paraId="110AC1EC" w14:textId="4A1F4DB0"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Doug, as dean of the College of Dentistry, you will assume responsibility for </w:t>
                      </w:r>
                      <w:r>
                        <w:rPr>
                          <w:rFonts w:ascii="Courier New" w:hAnsi="Courier New" w:cs="Courier New"/>
                          <w:sz w:val="18"/>
                        </w:rPr>
                        <w:t xml:space="preserve">allocating these resources in </w:t>
                      </w:r>
                      <w:r w:rsidRPr="00383B76">
                        <w:rPr>
                          <w:rFonts w:ascii="Courier New" w:hAnsi="Courier New" w:cs="Courier New"/>
                          <w:sz w:val="18"/>
                        </w:rPr>
                        <w:t>alignment with the funding proposal. PCIP delegates to your office th</w:t>
                      </w:r>
                      <w:r>
                        <w:rPr>
                          <w:rFonts w:ascii="Courier New" w:hAnsi="Courier New" w:cs="Courier New"/>
                          <w:sz w:val="18"/>
                        </w:rPr>
                        <w:t xml:space="preserve">e responsibility for specific </w:t>
                      </w:r>
                      <w:r w:rsidRPr="00383B76">
                        <w:rPr>
                          <w:rFonts w:ascii="Courier New" w:hAnsi="Courier New" w:cs="Courier New"/>
                          <w:sz w:val="18"/>
                        </w:rPr>
                        <w:t xml:space="preserve">allocation and management of these resources. </w:t>
                      </w:r>
                    </w:p>
                    <w:p w14:paraId="64BE4390" w14:textId="77777777" w:rsidR="00383B76" w:rsidRPr="00383B76" w:rsidRDefault="00383B76" w:rsidP="001E7D24">
                      <w:pPr>
                        <w:pStyle w:val="PlainText"/>
                        <w:rPr>
                          <w:rFonts w:ascii="Courier New" w:hAnsi="Courier New" w:cs="Courier New"/>
                          <w:sz w:val="18"/>
                        </w:rPr>
                      </w:pPr>
                    </w:p>
                    <w:p w14:paraId="2C759C98" w14:textId="7CB27593"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PCIP would like to remind you that numerous supports internal to the univer</w:t>
                      </w:r>
                      <w:r>
                        <w:rPr>
                          <w:rFonts w:ascii="Courier New" w:hAnsi="Courier New" w:cs="Courier New"/>
                          <w:sz w:val="18"/>
                        </w:rPr>
                        <w:t xml:space="preserve">sity exist to assist you with </w:t>
                      </w:r>
                      <w:r w:rsidRPr="00383B76">
                        <w:rPr>
                          <w:rFonts w:ascii="Courier New" w:hAnsi="Courier New" w:cs="Courier New"/>
                          <w:sz w:val="18"/>
                        </w:rPr>
                        <w:t>this initiative, and we look forward to supporting your efforts. Jen Freeman, Manager, Financial Strategy</w:t>
                      </w:r>
                      <w:r>
                        <w:rPr>
                          <w:rFonts w:ascii="Courier New" w:hAnsi="Courier New" w:cs="Courier New"/>
                          <w:sz w:val="18"/>
                        </w:rPr>
                        <w:t xml:space="preserve"> </w:t>
                      </w:r>
                      <w:r w:rsidRPr="00383B76">
                        <w:rPr>
                          <w:rFonts w:ascii="Courier New" w:hAnsi="Courier New" w:cs="Courier New"/>
                          <w:sz w:val="18"/>
                        </w:rPr>
                        <w:t xml:space="preserve">and Planning, IPA, will be in touch with your office to arrange for the transfer of funds. </w:t>
                      </w:r>
                    </w:p>
                    <w:p w14:paraId="370546B1" w14:textId="77777777" w:rsidR="00383B76" w:rsidRPr="00383B76" w:rsidRDefault="00383B76" w:rsidP="001E7D24">
                      <w:pPr>
                        <w:pStyle w:val="PlainText"/>
                        <w:rPr>
                          <w:rFonts w:ascii="Courier New" w:hAnsi="Courier New" w:cs="Courier New"/>
                          <w:sz w:val="18"/>
                        </w:rPr>
                      </w:pPr>
                    </w:p>
                    <w:p w14:paraId="6075B51D"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The members of PCIP thank you and your colleagues for your work.</w:t>
                      </w:r>
                    </w:p>
                    <w:p w14:paraId="1EB1F7F2" w14:textId="77777777" w:rsidR="00383B76" w:rsidRPr="00383B76" w:rsidRDefault="00383B76" w:rsidP="001E7D24">
                      <w:pPr>
                        <w:pStyle w:val="PlainText"/>
                        <w:rPr>
                          <w:rFonts w:ascii="Courier New" w:hAnsi="Courier New" w:cs="Courier New"/>
                          <w:sz w:val="18"/>
                        </w:rPr>
                      </w:pPr>
                    </w:p>
                    <w:p w14:paraId="2C81D3A9" w14:textId="77777777" w:rsidR="00383B76" w:rsidRPr="00383B76" w:rsidRDefault="00383B76" w:rsidP="001E7D24">
                      <w:pPr>
                        <w:pStyle w:val="PlainText"/>
                        <w:rPr>
                          <w:rFonts w:ascii="Courier New" w:hAnsi="Courier New" w:cs="Courier New"/>
                          <w:sz w:val="18"/>
                        </w:rPr>
                      </w:pPr>
                    </w:p>
                    <w:p w14:paraId="0BA1BE95"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Regards,</w:t>
                      </w:r>
                    </w:p>
                    <w:p w14:paraId="571918D8"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 </w:t>
                      </w:r>
                    </w:p>
                    <w:p w14:paraId="78DAF194"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John</w:t>
                      </w:r>
                    </w:p>
                    <w:p w14:paraId="0272B62D" w14:textId="77777777" w:rsidR="00383B76" w:rsidRPr="00383B76" w:rsidRDefault="00383B76" w:rsidP="001E7D24">
                      <w:pPr>
                        <w:pStyle w:val="PlainText"/>
                        <w:rPr>
                          <w:rFonts w:ascii="Courier New" w:hAnsi="Courier New" w:cs="Courier New"/>
                          <w:sz w:val="18"/>
                        </w:rPr>
                      </w:pPr>
                    </w:p>
                    <w:p w14:paraId="05C3961F"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 xml:space="preserve">  John M. Rigby Ph.D.</w:t>
                      </w:r>
                    </w:p>
                    <w:p w14:paraId="3B62D877"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Associate Provost</w:t>
                      </w:r>
                    </w:p>
                    <w:p w14:paraId="5A17165A" w14:textId="77777777" w:rsidR="00383B76" w:rsidRPr="00383B76" w:rsidRDefault="00383B76" w:rsidP="001E7D24">
                      <w:pPr>
                        <w:pStyle w:val="PlainText"/>
                        <w:rPr>
                          <w:rFonts w:ascii="Courier New" w:hAnsi="Courier New" w:cs="Courier New"/>
                          <w:sz w:val="18"/>
                        </w:rPr>
                      </w:pPr>
                      <w:r w:rsidRPr="00383B76">
                        <w:rPr>
                          <w:rFonts w:ascii="Courier New" w:hAnsi="Courier New" w:cs="Courier New"/>
                          <w:sz w:val="18"/>
                        </w:rPr>
                        <w:t>Institutional Planning and Assessment</w:t>
                      </w:r>
                    </w:p>
                    <w:p w14:paraId="66CD41D0" w14:textId="2879C894" w:rsidR="00383B76" w:rsidRPr="00383B76" w:rsidRDefault="00383B76" w:rsidP="00383B76">
                      <w:pPr>
                        <w:pStyle w:val="PlainText"/>
                        <w:rPr>
                          <w:rFonts w:ascii="Courier New" w:hAnsi="Courier New" w:cs="Courier New"/>
                          <w:sz w:val="18"/>
                        </w:rPr>
                      </w:pPr>
                      <w:proofErr w:type="spellStart"/>
                      <w:r>
                        <w:rPr>
                          <w:rFonts w:ascii="Courier New" w:hAnsi="Courier New" w:cs="Courier New"/>
                          <w:sz w:val="18"/>
                        </w:rPr>
                        <w:t>Ph</w:t>
                      </w:r>
                      <w:proofErr w:type="spellEnd"/>
                      <w:r>
                        <w:rPr>
                          <w:rFonts w:ascii="Courier New" w:hAnsi="Courier New" w:cs="Courier New"/>
                          <w:sz w:val="18"/>
                        </w:rPr>
                        <w:t>: (306) 966-1827</w:t>
                      </w:r>
                    </w:p>
                  </w:txbxContent>
                </v:textbox>
                <w10:wrap type="square" anchorx="margin"/>
              </v:shape>
            </w:pict>
          </mc:Fallback>
        </mc:AlternateContent>
      </w:r>
      <w:r w:rsidR="00C9586B">
        <w:rPr>
          <w:rFonts w:eastAsia="Times New Roman" w:cstheme="minorHAnsi"/>
          <w:sz w:val="24"/>
          <w:szCs w:val="24"/>
        </w:rPr>
        <w:t xml:space="preserve"> </w:t>
      </w:r>
    </w:p>
    <w:p w14:paraId="095A6EDD" w14:textId="0FE8BE12" w:rsidR="00755939" w:rsidRDefault="00755939" w:rsidP="0056475A">
      <w:pPr>
        <w:spacing w:before="100" w:beforeAutospacing="1" w:after="100" w:afterAutospacing="1" w:line="276" w:lineRule="auto"/>
        <w:rPr>
          <w:rFonts w:eastAsia="Times New Roman" w:cstheme="minorHAnsi"/>
          <w:b/>
          <w:sz w:val="24"/>
          <w:szCs w:val="24"/>
        </w:rPr>
      </w:pPr>
      <w:r w:rsidRPr="00755939">
        <w:rPr>
          <w:rFonts w:eastAsia="Times New Roman" w:cstheme="minorHAnsi"/>
          <w:b/>
          <w:sz w:val="24"/>
          <w:szCs w:val="24"/>
        </w:rPr>
        <w:lastRenderedPageBreak/>
        <w:t xml:space="preserve">Please describe the risks, assumptions, or constraints associated with initiating this new program at this time. Has a risk analysis of this program been conducted, relative to the probable success of the program and those factors that impact on the likelihood of success? What risks are associated with not proceeding with the program at this time? </w:t>
      </w:r>
    </w:p>
    <w:p w14:paraId="4BF4E5C6" w14:textId="2EAAA623" w:rsidR="00755939" w:rsidRDefault="00806803" w:rsidP="0056475A">
      <w:pPr>
        <w:spacing w:before="100" w:beforeAutospacing="1" w:after="100" w:afterAutospacing="1" w:line="276" w:lineRule="auto"/>
        <w:rPr>
          <w:rFonts w:eastAsia="Times New Roman" w:cstheme="minorHAnsi"/>
          <w:sz w:val="24"/>
          <w:szCs w:val="24"/>
        </w:rPr>
      </w:pPr>
      <w:r>
        <w:rPr>
          <w:rFonts w:eastAsia="Times New Roman" w:cstheme="minorHAnsi"/>
          <w:sz w:val="24"/>
          <w:szCs w:val="24"/>
        </w:rPr>
        <w:t>A preliminary risk assessment</w:t>
      </w:r>
      <w:r w:rsidR="00755939">
        <w:rPr>
          <w:rFonts w:eastAsia="Times New Roman" w:cstheme="minorHAnsi"/>
          <w:sz w:val="24"/>
          <w:szCs w:val="24"/>
        </w:rPr>
        <w:t xml:space="preserve"> of the College of Dentistry identified several threats</w:t>
      </w:r>
      <w:r w:rsidR="00383B76">
        <w:rPr>
          <w:rFonts w:eastAsia="Times New Roman" w:cstheme="minorHAnsi"/>
          <w:sz w:val="24"/>
          <w:szCs w:val="24"/>
        </w:rPr>
        <w:t>,</w:t>
      </w:r>
      <w:r w:rsidR="00A04FB1">
        <w:rPr>
          <w:rFonts w:eastAsia="Times New Roman" w:cstheme="minorHAnsi"/>
          <w:sz w:val="24"/>
          <w:szCs w:val="24"/>
        </w:rPr>
        <w:t xml:space="preserve"> inclu</w:t>
      </w:r>
      <w:r w:rsidR="00383B76">
        <w:rPr>
          <w:rFonts w:eastAsia="Times New Roman" w:cstheme="minorHAnsi"/>
          <w:sz w:val="24"/>
          <w:szCs w:val="24"/>
        </w:rPr>
        <w:t>ding insufficient budget to meet the needs and strategic plans of the Dental College. Risk analysis specific to this program determined that operation of the program helped to mitigate the financial risks to the College</w:t>
      </w:r>
      <w:r w:rsidR="0045492F">
        <w:rPr>
          <w:rFonts w:eastAsia="Times New Roman" w:cstheme="minorHAnsi"/>
          <w:sz w:val="24"/>
          <w:szCs w:val="24"/>
        </w:rPr>
        <w:t xml:space="preserve"> as the tuition revenues surpass the operating expenses of the program. The risk associated with NOT operating the program include lost net revenue, continued poor assistant to student ratios, and continued acute labor shortage in the availability of dental assistants to meet the oral health needs of the Province. </w:t>
      </w:r>
    </w:p>
    <w:p w14:paraId="1793F17E" w14:textId="21A439B4" w:rsidR="006457C2" w:rsidRDefault="006457C2" w:rsidP="0056475A">
      <w:pPr>
        <w:spacing w:before="100" w:beforeAutospacing="1" w:after="100" w:afterAutospacing="1" w:line="276" w:lineRule="auto"/>
        <w:rPr>
          <w:rFonts w:eastAsia="Times New Roman" w:cstheme="minorHAnsi"/>
          <w:b/>
        </w:rPr>
      </w:pPr>
      <w:r w:rsidRPr="006457C2">
        <w:rPr>
          <w:rFonts w:eastAsia="Times New Roman" w:cstheme="minorHAnsi"/>
          <w:b/>
        </w:rPr>
        <w:t>What is the anticipated start date of the program? What considerations apply to the start date, including changes within the Student Information System?</w:t>
      </w:r>
    </w:p>
    <w:p w14:paraId="572FEC21" w14:textId="17E988A0" w:rsidR="00C50356" w:rsidRPr="00A04FB1" w:rsidRDefault="00501B63" w:rsidP="00A04FB1">
      <w:pPr>
        <w:spacing w:before="100" w:beforeAutospacing="1" w:after="100" w:afterAutospacing="1" w:line="276" w:lineRule="auto"/>
        <w:rPr>
          <w:rFonts w:eastAsia="Times New Roman" w:cstheme="minorHAnsi"/>
        </w:rPr>
      </w:pPr>
      <w:r>
        <w:rPr>
          <w:rFonts w:eastAsia="Times New Roman" w:cstheme="minorHAnsi"/>
        </w:rPr>
        <w:t xml:space="preserve">The </w:t>
      </w:r>
      <w:r w:rsidR="006457C2">
        <w:rPr>
          <w:rFonts w:eastAsia="Times New Roman" w:cstheme="minorHAnsi"/>
        </w:rPr>
        <w:t xml:space="preserve">start date of the </w:t>
      </w:r>
      <w:r>
        <w:rPr>
          <w:rFonts w:eastAsia="Times New Roman" w:cstheme="minorHAnsi"/>
        </w:rPr>
        <w:t>CDA program wa</w:t>
      </w:r>
      <w:r w:rsidR="006457C2">
        <w:rPr>
          <w:rFonts w:eastAsia="Times New Roman" w:cstheme="minorHAnsi"/>
        </w:rPr>
        <w:t xml:space="preserve">s </w:t>
      </w:r>
      <w:r>
        <w:rPr>
          <w:rFonts w:eastAsia="Times New Roman" w:cstheme="minorHAnsi"/>
        </w:rPr>
        <w:t>September 4, 2018. As previously stated, the 30 students that entered the program in Sept 2018 are enrolled as SAIT students and will receive a SAIT Certificate upon successful completion of the program.</w:t>
      </w:r>
      <w:r w:rsidR="00806803">
        <w:rPr>
          <w:rFonts w:eastAsia="Times New Roman" w:cstheme="minorHAnsi"/>
        </w:rPr>
        <w:t xml:space="preserve"> </w:t>
      </w:r>
      <w:r>
        <w:rPr>
          <w:rFonts w:eastAsia="Times New Roman" w:cstheme="minorHAnsi"/>
        </w:rPr>
        <w:t>This proposal is to establish a new Certificate in Dental Assisting at the University of Saskatchewan, and to enroll students in the USask Certificate program in September 2019</w:t>
      </w:r>
      <w:r w:rsidR="0045492F">
        <w:rPr>
          <w:rFonts w:eastAsia="Times New Roman" w:cstheme="minorHAnsi"/>
        </w:rPr>
        <w:t>.</w:t>
      </w:r>
      <w:r>
        <w:rPr>
          <w:rFonts w:eastAsia="Times New Roman" w:cstheme="minorHAnsi"/>
        </w:rPr>
        <w:t xml:space="preserve">  </w:t>
      </w:r>
    </w:p>
    <w:sectPr w:rsidR="00C50356" w:rsidRPr="00A04F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7478B"/>
    <w:multiLevelType w:val="hybridMultilevel"/>
    <w:tmpl w:val="B390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E0651"/>
    <w:multiLevelType w:val="hybridMultilevel"/>
    <w:tmpl w:val="B3902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604B9"/>
    <w:multiLevelType w:val="hybridMultilevel"/>
    <w:tmpl w:val="D51E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83"/>
    <w:rsid w:val="00014926"/>
    <w:rsid w:val="00015770"/>
    <w:rsid w:val="00025597"/>
    <w:rsid w:val="00036430"/>
    <w:rsid w:val="00042AE8"/>
    <w:rsid w:val="00050547"/>
    <w:rsid w:val="00071FAA"/>
    <w:rsid w:val="000862DB"/>
    <w:rsid w:val="000866FE"/>
    <w:rsid w:val="000D00C2"/>
    <w:rsid w:val="000D7D83"/>
    <w:rsid w:val="000F086D"/>
    <w:rsid w:val="00115BF8"/>
    <w:rsid w:val="00121E32"/>
    <w:rsid w:val="001277DB"/>
    <w:rsid w:val="001D61CE"/>
    <w:rsid w:val="001E59E2"/>
    <w:rsid w:val="00232A19"/>
    <w:rsid w:val="00252B2A"/>
    <w:rsid w:val="00293EF5"/>
    <w:rsid w:val="002C7FC0"/>
    <w:rsid w:val="002D115B"/>
    <w:rsid w:val="002D34EC"/>
    <w:rsid w:val="002F0BE6"/>
    <w:rsid w:val="0031417A"/>
    <w:rsid w:val="0031792C"/>
    <w:rsid w:val="00322C12"/>
    <w:rsid w:val="00340854"/>
    <w:rsid w:val="00383B76"/>
    <w:rsid w:val="003932D2"/>
    <w:rsid w:val="003D0C70"/>
    <w:rsid w:val="003D3CB2"/>
    <w:rsid w:val="00435219"/>
    <w:rsid w:val="0045492F"/>
    <w:rsid w:val="004646D9"/>
    <w:rsid w:val="00467378"/>
    <w:rsid w:val="00471708"/>
    <w:rsid w:val="004872BF"/>
    <w:rsid w:val="004979DC"/>
    <w:rsid w:val="004A605A"/>
    <w:rsid w:val="004F29BC"/>
    <w:rsid w:val="004F44B1"/>
    <w:rsid w:val="00501B63"/>
    <w:rsid w:val="00515D09"/>
    <w:rsid w:val="0056475A"/>
    <w:rsid w:val="005909B9"/>
    <w:rsid w:val="005A6798"/>
    <w:rsid w:val="005A769A"/>
    <w:rsid w:val="005B033A"/>
    <w:rsid w:val="005C2229"/>
    <w:rsid w:val="005C3942"/>
    <w:rsid w:val="005F28A4"/>
    <w:rsid w:val="005F340C"/>
    <w:rsid w:val="005F4DED"/>
    <w:rsid w:val="005F6A5D"/>
    <w:rsid w:val="005F7011"/>
    <w:rsid w:val="00622E0A"/>
    <w:rsid w:val="0063529C"/>
    <w:rsid w:val="006353C3"/>
    <w:rsid w:val="006457C2"/>
    <w:rsid w:val="006519A3"/>
    <w:rsid w:val="006B2713"/>
    <w:rsid w:val="006D352A"/>
    <w:rsid w:val="0070681D"/>
    <w:rsid w:val="00710083"/>
    <w:rsid w:val="00755939"/>
    <w:rsid w:val="007C543F"/>
    <w:rsid w:val="008040DB"/>
    <w:rsid w:val="00806803"/>
    <w:rsid w:val="008113FF"/>
    <w:rsid w:val="00835A4B"/>
    <w:rsid w:val="00874634"/>
    <w:rsid w:val="008754A0"/>
    <w:rsid w:val="008A6DD2"/>
    <w:rsid w:val="008E251A"/>
    <w:rsid w:val="00916310"/>
    <w:rsid w:val="0093126F"/>
    <w:rsid w:val="0094258F"/>
    <w:rsid w:val="009834DA"/>
    <w:rsid w:val="009F3657"/>
    <w:rsid w:val="009F6A8C"/>
    <w:rsid w:val="00A04FB1"/>
    <w:rsid w:val="00A64D5C"/>
    <w:rsid w:val="00A8738E"/>
    <w:rsid w:val="00A932FB"/>
    <w:rsid w:val="00AB0950"/>
    <w:rsid w:val="00B05E37"/>
    <w:rsid w:val="00B144B0"/>
    <w:rsid w:val="00B35884"/>
    <w:rsid w:val="00B407B6"/>
    <w:rsid w:val="00B55F8D"/>
    <w:rsid w:val="00B62C78"/>
    <w:rsid w:val="00B869B6"/>
    <w:rsid w:val="00BE4ADF"/>
    <w:rsid w:val="00C0792C"/>
    <w:rsid w:val="00C214A3"/>
    <w:rsid w:val="00C50356"/>
    <w:rsid w:val="00C55D1D"/>
    <w:rsid w:val="00C560F7"/>
    <w:rsid w:val="00C61C47"/>
    <w:rsid w:val="00C9586B"/>
    <w:rsid w:val="00CA56F9"/>
    <w:rsid w:val="00CF47D4"/>
    <w:rsid w:val="00D35651"/>
    <w:rsid w:val="00D40D78"/>
    <w:rsid w:val="00D43D02"/>
    <w:rsid w:val="00DA52E1"/>
    <w:rsid w:val="00DB22EE"/>
    <w:rsid w:val="00DD6D77"/>
    <w:rsid w:val="00DF038D"/>
    <w:rsid w:val="00E9544D"/>
    <w:rsid w:val="00EB506A"/>
    <w:rsid w:val="00EE2FE6"/>
    <w:rsid w:val="00EE58D4"/>
    <w:rsid w:val="00EF4816"/>
    <w:rsid w:val="00F23A36"/>
    <w:rsid w:val="00F360C6"/>
    <w:rsid w:val="00F4457C"/>
    <w:rsid w:val="00F44DCA"/>
    <w:rsid w:val="00F72DFD"/>
    <w:rsid w:val="00FD2C3C"/>
    <w:rsid w:val="00FE4D3F"/>
    <w:rsid w:val="00FE7413"/>
    <w:rsid w:val="00FF5B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00A2"/>
  <w15:chartTrackingRefBased/>
  <w15:docId w15:val="{D30443D8-5205-4CBD-8B5C-092212C0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816"/>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816"/>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EF4816"/>
  </w:style>
  <w:style w:type="paragraph" w:styleId="NormalWeb">
    <w:name w:val="Normal (Web)"/>
    <w:basedOn w:val="Normal"/>
    <w:uiPriority w:val="99"/>
    <w:semiHidden/>
    <w:unhideWhenUsed/>
    <w:rsid w:val="005C39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36430"/>
    <w:pPr>
      <w:ind w:left="720"/>
      <w:contextualSpacing/>
    </w:pPr>
  </w:style>
  <w:style w:type="table" w:styleId="TableGrid">
    <w:name w:val="Table Grid"/>
    <w:basedOn w:val="TableNormal"/>
    <w:uiPriority w:val="39"/>
    <w:rsid w:val="00B55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83B76"/>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383B76"/>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203">
      <w:bodyDiv w:val="1"/>
      <w:marLeft w:val="0"/>
      <w:marRight w:val="0"/>
      <w:marTop w:val="0"/>
      <w:marBottom w:val="0"/>
      <w:divBdr>
        <w:top w:val="none" w:sz="0" w:space="0" w:color="auto"/>
        <w:left w:val="none" w:sz="0" w:space="0" w:color="auto"/>
        <w:bottom w:val="none" w:sz="0" w:space="0" w:color="auto"/>
        <w:right w:val="none" w:sz="0" w:space="0" w:color="auto"/>
      </w:divBdr>
    </w:div>
    <w:div w:id="203716603">
      <w:bodyDiv w:val="1"/>
      <w:marLeft w:val="0"/>
      <w:marRight w:val="0"/>
      <w:marTop w:val="0"/>
      <w:marBottom w:val="0"/>
      <w:divBdr>
        <w:top w:val="none" w:sz="0" w:space="0" w:color="auto"/>
        <w:left w:val="none" w:sz="0" w:space="0" w:color="auto"/>
        <w:bottom w:val="none" w:sz="0" w:space="0" w:color="auto"/>
        <w:right w:val="none" w:sz="0" w:space="0" w:color="auto"/>
      </w:divBdr>
    </w:div>
    <w:div w:id="384766897">
      <w:bodyDiv w:val="1"/>
      <w:marLeft w:val="0"/>
      <w:marRight w:val="0"/>
      <w:marTop w:val="0"/>
      <w:marBottom w:val="0"/>
      <w:divBdr>
        <w:top w:val="none" w:sz="0" w:space="0" w:color="auto"/>
        <w:left w:val="none" w:sz="0" w:space="0" w:color="auto"/>
        <w:bottom w:val="none" w:sz="0" w:space="0" w:color="auto"/>
        <w:right w:val="none" w:sz="0" w:space="0" w:color="auto"/>
      </w:divBdr>
    </w:div>
    <w:div w:id="607348331">
      <w:bodyDiv w:val="1"/>
      <w:marLeft w:val="0"/>
      <w:marRight w:val="0"/>
      <w:marTop w:val="0"/>
      <w:marBottom w:val="0"/>
      <w:divBdr>
        <w:top w:val="none" w:sz="0" w:space="0" w:color="auto"/>
        <w:left w:val="none" w:sz="0" w:space="0" w:color="auto"/>
        <w:bottom w:val="none" w:sz="0" w:space="0" w:color="auto"/>
        <w:right w:val="none" w:sz="0" w:space="0" w:color="auto"/>
      </w:divBdr>
    </w:div>
    <w:div w:id="20328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APa09</b:Tag>
    <b:SourceType>Report</b:SourceType>
    <b:Guid>{F2E57BF2-9830-49F6-8140-C66E8E6AEF31}</b:Guid>
    <b:Title>A Pan-Canadian Framework for the Assessment and Recognition of Foreign Qualifications</b:Title>
    <b:Year>2009</b:Year>
    <b:Publisher>Government of Canada</b:Publisher>
    <b:City>Gatineau, PQ</b:City>
    <b:RefOrder>1</b:RefOrder>
  </b:Source>
  <b:Source>
    <b:Tag>Env13</b:Tag>
    <b:SourceType>Report</b:SourceType>
    <b:Guid>{F29C83F5-C422-4A8A-A639-812AA9952117}</b:Guid>
    <b:Title>Environmental Scanning Report, Megatrends in Dentistry 2013</b:Title>
    <b:Year>2013</b:Year>
    <b:Publisher>Canadian Dental Association</b:Publisher>
    <b:City>Ottawa, ON</b:City>
    <b:RefOrder>2</b:RefOrder>
  </b:Source>
</b:Sources>
</file>

<file path=customXml/itemProps1.xml><?xml version="1.0" encoding="utf-8"?>
<ds:datastoreItem xmlns:ds="http://schemas.openxmlformats.org/officeDocument/2006/customXml" ds:itemID="{932C2FB5-5951-41AC-AEF2-014BE4BB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6</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Brothwell</dc:creator>
  <cp:keywords/>
  <dc:description/>
  <cp:lastModifiedBy>Brothwell, Douglas</cp:lastModifiedBy>
  <cp:revision>11</cp:revision>
  <dcterms:created xsi:type="dcterms:W3CDTF">2018-09-16T14:17:00Z</dcterms:created>
  <dcterms:modified xsi:type="dcterms:W3CDTF">2018-09-25T22:44:00Z</dcterms:modified>
</cp:coreProperties>
</file>